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814B2">
        <w:rPr>
          <w:rFonts w:ascii="Times New Roman" w:hAnsi="Times New Roman" w:cs="Times New Roman"/>
          <w:sz w:val="28"/>
          <w:szCs w:val="28"/>
        </w:rPr>
        <w:t>Зарегистрировано в Минюсте России 2 апреля 2014 г. N 31800</w:t>
      </w:r>
    </w:p>
    <w:p w:rsidR="00543FCA" w:rsidRPr="00C814B2" w:rsidRDefault="00543F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от 22 января 2014 г. N 32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C814B2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814B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N 48, ст. 6165) и </w:t>
      </w:r>
      <w:hyperlink r:id="rId5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5.2.30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C814B2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C814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814B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814B2">
        <w:rPr>
          <w:rFonts w:ascii="Times New Roman" w:hAnsi="Times New Roman" w:cs="Times New Roman"/>
          <w:sz w:val="28"/>
          <w:szCs w:val="28"/>
        </w:rPr>
        <w:t>, 4 января 2014 г.), приказываю: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от 15 февраля 2012 г. </w:t>
      </w:r>
      <w:hyperlink r:id="rId6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N 107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от 4 июля 2012 г. </w:t>
      </w:r>
      <w:hyperlink r:id="rId7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N 521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Министр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Д.В.ЛИВАНОВ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C814B2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Утвержден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от 22 января 2014 г. N 32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C814B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НА </w:t>
      </w:r>
      <w:proofErr w:type="gramStart"/>
      <w:r w:rsidRPr="00C814B2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C814B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14B2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1. Порядок приема граждан на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N 53, ст. 7598; 2013, N 19, ст. 2326; N 23, ст. 2878; N 27, ст. 3462; N 30, ст. 4036; N 48, ст. 6165) и настоящим Порядком.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конкретную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lastRenderedPageBreak/>
        <w:t xml:space="preserve">4. Правила приема в государственные и муниципальные образовательные организации на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2013, N 19, ст. 2326; N 23, ст. 2878; N 27, ст. 3462; N 30, ст. 4036; N 48, ст. 6165).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</w:t>
      </w:r>
      <w:r w:rsidRPr="00C814B2">
        <w:rPr>
          <w:rFonts w:ascii="Times New Roman" w:hAnsi="Times New Roman" w:cs="Times New Roman"/>
          <w:sz w:val="28"/>
          <w:szCs w:val="28"/>
        </w:rPr>
        <w:lastRenderedPageBreak/>
        <w:t>порядке, которые предусмотрены законодательством субъекта Российской Федерации &lt;1&gt;.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814B2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C814B2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67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7. ОООД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lastRenderedPageBreak/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4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4B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 w:rsidRPr="00C814B2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ОООД на время обучения ребенка.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9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16. При приеме на свободные места детей, не проживающих на закрепленной территории, преимущественным правом обладают дети </w:t>
      </w:r>
      <w:r w:rsidRPr="00C814B2">
        <w:rPr>
          <w:rFonts w:ascii="Times New Roman" w:hAnsi="Times New Roman" w:cs="Times New Roman"/>
          <w:sz w:val="28"/>
          <w:szCs w:val="28"/>
        </w:rPr>
        <w:lastRenderedPageBreak/>
        <w:t>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</w:t>
      </w:r>
      <w:proofErr w:type="gramStart"/>
      <w:r w:rsidRPr="00C814B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814B2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C814B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814B2">
        <w:rPr>
          <w:rFonts w:ascii="Times New Roman" w:hAnsi="Times New Roman" w:cs="Times New Roman"/>
          <w:sz w:val="28"/>
          <w:szCs w:val="28"/>
        </w:rPr>
        <w:t xml:space="preserve"> комиссии. &lt;1&gt;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C814B2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C814B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4B2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FCA" w:rsidRPr="00C814B2" w:rsidRDefault="00543F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B394B" w:rsidRPr="00C814B2" w:rsidRDefault="00C814B2">
      <w:pPr>
        <w:rPr>
          <w:rFonts w:ascii="Times New Roman" w:hAnsi="Times New Roman" w:cs="Times New Roman"/>
          <w:sz w:val="28"/>
          <w:szCs w:val="28"/>
        </w:rPr>
      </w:pPr>
    </w:p>
    <w:sectPr w:rsidR="005B394B" w:rsidRPr="00C814B2" w:rsidSect="003F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CA"/>
    <w:rsid w:val="00201885"/>
    <w:rsid w:val="00347C5F"/>
    <w:rsid w:val="00543FCA"/>
    <w:rsid w:val="0075330E"/>
    <w:rsid w:val="00A95AD8"/>
    <w:rsid w:val="00C354FA"/>
    <w:rsid w:val="00C814B2"/>
    <w:rsid w:val="00CA7C0F"/>
    <w:rsid w:val="00E450C9"/>
    <w:rsid w:val="00E7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46E3D76498CA7ECB33CF8B1958F53D7774653F699721A578EDB310J2q8G" TargetMode="External"/><Relationship Id="rId13" Type="http://schemas.openxmlformats.org/officeDocument/2006/relationships/hyperlink" Target="consultantplus://offline/ref=662546E3D76498CA7ECB33CF8B1958F53D7774653F699721A578EDB3102848D1DD8B6CBF445CA456J8q3G" TargetMode="External"/><Relationship Id="rId18" Type="http://schemas.openxmlformats.org/officeDocument/2006/relationships/hyperlink" Target="consultantplus://offline/ref=662546E3D76498CA7ECB33CF8B1958F53D777A683D639721A578EDB3102848D1DD8B6CBF445CAD5FJ8q0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2546E3D76498CA7ECB33CF8B1958F53D717F623C669721A578EDB310J2q8G" TargetMode="External"/><Relationship Id="rId12" Type="http://schemas.openxmlformats.org/officeDocument/2006/relationships/hyperlink" Target="consultantplus://offline/ref=662546E3D76498CA7ECB33CF8B1958F53D7774653F699721A578EDB3102848D1DD8B6CBF445CA456J8q5G" TargetMode="External"/><Relationship Id="rId17" Type="http://schemas.openxmlformats.org/officeDocument/2006/relationships/hyperlink" Target="consultantplus://offline/ref=662546E3D76498CA7ECB33CF8B1958F53D7774653F699721A578EDB3102848D1DD8B6CBF445CAA53J8q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546E3D76498CA7ECB33CF8B1958F53D7774653F699721A578EDB3102848D1DD8B6CBF445CA456J8q5G" TargetMode="External"/><Relationship Id="rId20" Type="http://schemas.openxmlformats.org/officeDocument/2006/relationships/hyperlink" Target="consultantplus://offline/ref=662546E3D76498CA7ECB33CF8B1958F53D7774653F699721A578EDB3102848D1DD8B6CBF445CAA53J8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546E3D76498CA7ECB33CF8B1958F53D717F643D639721A578EDB310J2q8G" TargetMode="External"/><Relationship Id="rId11" Type="http://schemas.openxmlformats.org/officeDocument/2006/relationships/hyperlink" Target="consultantplus://offline/ref=662546E3D76498CA7ECB33CF8B1958F53D7774653F699721A578EDB3102848D1DD8B6CBF445CA456J8q2G" TargetMode="External"/><Relationship Id="rId5" Type="http://schemas.openxmlformats.org/officeDocument/2006/relationships/hyperlink" Target="consultantplus://offline/ref=662546E3D76498CA7ECB33CF8B1958F53D77746538629721A578EDB3102848D1DD8B6CBF445CAD53J8q1G" TargetMode="External"/><Relationship Id="rId15" Type="http://schemas.openxmlformats.org/officeDocument/2006/relationships/hyperlink" Target="consultantplus://offline/ref=662546E3D76498CA7ECB33CF8B1958F53D7774653F699721A578EDB3102848D1DD8B6CBF445CA456J8q2G" TargetMode="External"/><Relationship Id="rId10" Type="http://schemas.openxmlformats.org/officeDocument/2006/relationships/hyperlink" Target="consultantplus://offline/ref=662546E3D76498CA7ECB33CF8B1958F53D7774653F699721A578EDB3102848D1DD8B6CBF445CA456J8q0G" TargetMode="External"/><Relationship Id="rId19" Type="http://schemas.openxmlformats.org/officeDocument/2006/relationships/hyperlink" Target="consultantplus://offline/ref=662546E3D76498CA7ECB33CF8B1958F53D76756639679721A578EDB3102848D1DD8B6CBF445CAF53J8q9G" TargetMode="External"/><Relationship Id="rId4" Type="http://schemas.openxmlformats.org/officeDocument/2006/relationships/hyperlink" Target="consultantplus://offline/ref=662546E3D76498CA7ECB33CF8B1958F53D7774653F699721A578EDB3102848D1DD8B6CBF445CAA50J8q3G" TargetMode="External"/><Relationship Id="rId9" Type="http://schemas.openxmlformats.org/officeDocument/2006/relationships/hyperlink" Target="consultantplus://offline/ref=662546E3D76498CA7ECB33CF8B1958F53D7774653F699721A578EDB3102848D1DD8B6CBF445CAA50J8q2G" TargetMode="External"/><Relationship Id="rId14" Type="http://schemas.openxmlformats.org/officeDocument/2006/relationships/hyperlink" Target="consultantplus://offline/ref=662546E3D76498CA7ECB33CF8B1958F53D7774653F699721A578EDB310J2q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2609</Words>
  <Characters>14872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2014-04-18T06:42:00Z</dcterms:created>
  <dcterms:modified xsi:type="dcterms:W3CDTF">2014-04-18T07:23:00Z</dcterms:modified>
</cp:coreProperties>
</file>