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0A" w:rsidRPr="0078760A" w:rsidRDefault="0078760A" w:rsidP="0078760A">
      <w:pPr>
        <w:spacing w:before="100" w:beforeAutospacing="1" w:after="160" w:line="320" w:lineRule="atLeast"/>
        <w:outlineLvl w:val="1"/>
        <w:rPr>
          <w:rFonts w:eastAsia="Times New Roman" w:cs="Times New Roman"/>
          <w:i/>
          <w:iCs/>
          <w:color w:val="92212D"/>
          <w:sz w:val="32"/>
          <w:szCs w:val="32"/>
          <w:lang w:eastAsia="ru-RU"/>
        </w:rPr>
      </w:pPr>
      <w:r w:rsidRPr="0078760A">
        <w:rPr>
          <w:rFonts w:eastAsia="Times New Roman" w:cs="Times New Roman"/>
          <w:i/>
          <w:iCs/>
          <w:color w:val="92212D"/>
          <w:sz w:val="32"/>
          <w:szCs w:val="32"/>
          <w:lang w:eastAsia="ru-RU"/>
        </w:rPr>
        <w:t xml:space="preserve">Документы для ПМПК 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i/>
          <w:iCs/>
          <w:color w:val="000000"/>
          <w:sz w:val="22"/>
          <w:lang w:eastAsia="ru-RU"/>
        </w:rPr>
        <w:t xml:space="preserve">   </w:t>
      </w: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>Запись  на проведение обследования ребенка</w:t>
      </w: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в территориальную психолого-медико-педагогическую комиссию </w:t>
      </w: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>осуществляется при подаче документов</w:t>
      </w:r>
      <w:r w:rsidRPr="0078760A">
        <w:rPr>
          <w:rFonts w:eastAsia="Times New Roman" w:cs="Times New Roman"/>
          <w:color w:val="000000"/>
          <w:szCs w:val="28"/>
          <w:lang w:eastAsia="ru-RU"/>
        </w:rPr>
        <w:t>, определенных п. 3.3. Положения о территориальной психолого-медико-педагогической комиссии, утвержденного  приказом управления образования администрации Владимирской области от 09.02.2016 № 52-осн. «Об утверждении положения о территориальной психолого-медико-педагогической комиссии в новой редакции».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   Для проведения обследования ребенка 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>необходимо  </w:t>
      </w:r>
      <w:r w:rsidRPr="0078760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предоставить</w:t>
      </w:r>
      <w:proofErr w:type="gramEnd"/>
      <w:r w:rsidRPr="0078760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документы не менее чем за 5 дней до ее заседания</w:t>
      </w: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8760A" w:rsidRPr="0078760A" w:rsidRDefault="0078760A" w:rsidP="0078760A">
      <w:pPr>
        <w:spacing w:after="0" w:line="3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ДОКУМЕНТОВ</w:t>
      </w:r>
    </w:p>
    <w:p w:rsidR="0078760A" w:rsidRPr="0078760A" w:rsidRDefault="0078760A" w:rsidP="0078760A">
      <w:pPr>
        <w:spacing w:after="0" w:line="3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b/>
          <w:bCs/>
          <w:color w:val="000000"/>
          <w:szCs w:val="28"/>
          <w:lang w:eastAsia="ru-RU"/>
        </w:rPr>
        <w:t>для предоставления в территориальную ПМПК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>(в соответствии с приказом Министерства образования и науки Российской Федерации от 20.09.2013 № 1082 «Об утверждении Положения о психолого-медико-педагогической комиссии» и управления образования администрации Владимирской области от 09.02.2016 № 52-осн. «Об утверждении положения о территориальной психолого-медико-педагогической комиссии в новой редакции».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         Для проведения обследования ребенка его родители (законные представители) предоставляют в территориальную 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>ПМПК  следующие</w:t>
      </w:r>
      <w:proofErr w:type="gram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документы:</w:t>
      </w:r>
    </w:p>
    <w:p w:rsidR="00E7628E" w:rsidRPr="0078760A" w:rsidRDefault="0078760A" w:rsidP="00E7628E">
      <w:pPr>
        <w:spacing w:line="320" w:lineRule="atLeast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</w:t>
      </w:r>
      <w:r w:rsidR="00E7628E">
        <w:rPr>
          <w:color w:val="000000"/>
          <w:szCs w:val="28"/>
        </w:rPr>
        <w:t>     </w:t>
      </w:r>
      <w:proofErr w:type="gramStart"/>
      <w:r w:rsidR="00E7628E" w:rsidRPr="0078760A">
        <w:rPr>
          <w:color w:val="000000"/>
          <w:szCs w:val="28"/>
        </w:rPr>
        <w:t>а)  заявление</w:t>
      </w:r>
      <w:proofErr w:type="gramEnd"/>
      <w:r w:rsidR="00E7628E" w:rsidRPr="0078760A">
        <w:rPr>
          <w:color w:val="000000"/>
          <w:szCs w:val="28"/>
        </w:rPr>
        <w:t xml:space="preserve"> родителя  (-ей)  (законного представителя) о проведении обследования ребенка  (в случае, если ребенка  на обследование направляет организация, то  заявление</w:t>
      </w:r>
      <w:bookmarkStart w:id="0" w:name="_GoBack"/>
      <w:bookmarkEnd w:id="0"/>
      <w:r w:rsidR="00E7628E" w:rsidRPr="0078760A">
        <w:rPr>
          <w:color w:val="000000"/>
          <w:szCs w:val="28"/>
        </w:rPr>
        <w:t xml:space="preserve"> - согласие  родителя  (-ей)  (законного представителя)  на проведение обследования ребенка);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 w:rsidRPr="0078760A">
        <w:rPr>
          <w:color w:val="000000"/>
          <w:szCs w:val="28"/>
        </w:rPr>
        <w:t xml:space="preserve">     </w:t>
      </w:r>
      <w:proofErr w:type="gramStart"/>
      <w:r w:rsidRPr="0078760A">
        <w:rPr>
          <w:color w:val="000000"/>
          <w:szCs w:val="28"/>
        </w:rPr>
        <w:t>б)  копию</w:t>
      </w:r>
      <w:proofErr w:type="gramEnd"/>
      <w:r w:rsidRPr="0078760A">
        <w:rPr>
          <w:color w:val="000000"/>
          <w:szCs w:val="28"/>
        </w:rPr>
        <w:t xml:space="preserve">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</w:t>
      </w:r>
      <w:proofErr w:type="gramStart"/>
      <w:r w:rsidRPr="0078760A">
        <w:rPr>
          <w:color w:val="000000"/>
          <w:szCs w:val="28"/>
        </w:rPr>
        <w:t>в)  направление</w:t>
      </w:r>
      <w:proofErr w:type="gramEnd"/>
      <w:r w:rsidRPr="0078760A">
        <w:rPr>
          <w:color w:val="000000"/>
          <w:szCs w:val="28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 w:rsidRPr="0078760A">
        <w:rPr>
          <w:color w:val="000000"/>
          <w:szCs w:val="28"/>
        </w:rPr>
        <w:t xml:space="preserve">    </w:t>
      </w:r>
      <w:proofErr w:type="gramStart"/>
      <w:r w:rsidRPr="0078760A">
        <w:rPr>
          <w:color w:val="000000"/>
          <w:szCs w:val="28"/>
        </w:rPr>
        <w:t xml:space="preserve">г)  </w:t>
      </w:r>
      <w:r>
        <w:rPr>
          <w:color w:val="000000"/>
          <w:szCs w:val="28"/>
        </w:rPr>
        <w:t>представление</w:t>
      </w:r>
      <w:proofErr w:type="gramEnd"/>
      <w:r>
        <w:rPr>
          <w:color w:val="000000"/>
          <w:szCs w:val="28"/>
        </w:rPr>
        <w:t xml:space="preserve"> психолого-</w:t>
      </w:r>
      <w:r w:rsidRPr="0078760A">
        <w:rPr>
          <w:color w:val="000000"/>
          <w:szCs w:val="28"/>
        </w:rPr>
        <w:t>педагогического консилиума образовательной организации или специалиста (специалистов), осуществляющего психолого- педагогическое сопровождение обучающихся в образовательной организации (для обучающихся образовате</w:t>
      </w:r>
      <w:r>
        <w:rPr>
          <w:color w:val="000000"/>
          <w:szCs w:val="28"/>
        </w:rPr>
        <w:t>льных организаций)</w:t>
      </w:r>
      <w:r w:rsidRPr="0078760A">
        <w:rPr>
          <w:color w:val="000000"/>
          <w:szCs w:val="28"/>
        </w:rPr>
        <w:t>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</w:t>
      </w:r>
      <w:proofErr w:type="gramStart"/>
      <w:r w:rsidRPr="0078760A">
        <w:rPr>
          <w:color w:val="000000"/>
          <w:szCs w:val="28"/>
        </w:rPr>
        <w:t>д)   </w:t>
      </w:r>
      <w:proofErr w:type="gramEnd"/>
      <w:r w:rsidRPr="0078760A">
        <w:rPr>
          <w:color w:val="000000"/>
          <w:szCs w:val="28"/>
        </w:rPr>
        <w:t>   заключение (заключения) центральной или территориальной ПМПК о результатах ранее проведенного обследования ребенка (при наличии);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</w:t>
      </w:r>
      <w:proofErr w:type="gramStart"/>
      <w:r w:rsidRPr="0078760A">
        <w:rPr>
          <w:color w:val="000000"/>
          <w:szCs w:val="28"/>
        </w:rPr>
        <w:t>е)   </w:t>
      </w:r>
      <w:proofErr w:type="gramEnd"/>
      <w:r w:rsidRPr="0078760A">
        <w:rPr>
          <w:color w:val="000000"/>
          <w:szCs w:val="28"/>
        </w:rPr>
        <w:t>    подробную выписку из истории развития ребенка с заключениями врачей, наблюдающих ребенка в медицинской организации по месту жительства (регистрации),  </w:t>
      </w:r>
      <w:r w:rsidRPr="0078760A">
        <w:rPr>
          <w:color w:val="000000"/>
          <w:szCs w:val="28"/>
          <w:u w:val="single"/>
        </w:rPr>
        <w:t>справка от психиатра</w:t>
      </w:r>
      <w:r w:rsidRPr="0078760A">
        <w:rPr>
          <w:color w:val="000000"/>
          <w:szCs w:val="28"/>
        </w:rPr>
        <w:t>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      </w:t>
      </w:r>
      <w:proofErr w:type="gramStart"/>
      <w:r w:rsidRPr="0078760A">
        <w:rPr>
          <w:color w:val="000000"/>
          <w:szCs w:val="28"/>
        </w:rPr>
        <w:t>ж)   </w:t>
      </w:r>
      <w:proofErr w:type="gramEnd"/>
      <w:r w:rsidRPr="0078760A">
        <w:rPr>
          <w:color w:val="000000"/>
          <w:szCs w:val="28"/>
        </w:rPr>
        <w:t xml:space="preserve"> характеристику   на обучающегося,  выданную образовательной организацией (для обучающихся образовательных организаций);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</w:t>
      </w:r>
      <w:proofErr w:type="gramStart"/>
      <w:r w:rsidRPr="0078760A">
        <w:rPr>
          <w:color w:val="000000"/>
          <w:szCs w:val="28"/>
        </w:rPr>
        <w:t>з)   </w:t>
      </w:r>
      <w:proofErr w:type="gramEnd"/>
      <w:r w:rsidRPr="0078760A">
        <w:rPr>
          <w:color w:val="000000"/>
          <w:szCs w:val="28"/>
        </w:rPr>
        <w:t xml:space="preserve"> письменные работы по русскому (родному) языку, математике, результаты самостоятельной продуктивной деятельности ребенка;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   </w:t>
      </w:r>
      <w:proofErr w:type="gramStart"/>
      <w:r w:rsidRPr="0078760A">
        <w:rPr>
          <w:color w:val="000000"/>
          <w:szCs w:val="28"/>
        </w:rPr>
        <w:t>и)   </w:t>
      </w:r>
      <w:proofErr w:type="gramEnd"/>
      <w:r w:rsidRPr="0078760A">
        <w:rPr>
          <w:color w:val="000000"/>
          <w:szCs w:val="28"/>
        </w:rPr>
        <w:t>   табель успеваемости по четвертям и за год;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</w:t>
      </w:r>
      <w:proofErr w:type="gramStart"/>
      <w:r w:rsidRPr="0078760A">
        <w:rPr>
          <w:color w:val="000000"/>
          <w:szCs w:val="28"/>
        </w:rPr>
        <w:t>к)   </w:t>
      </w:r>
      <w:proofErr w:type="gramEnd"/>
      <w:r w:rsidRPr="0078760A">
        <w:rPr>
          <w:color w:val="000000"/>
          <w:szCs w:val="28"/>
        </w:rPr>
        <w:t>   копию паспорта заявителя или документ,  подтверждающий полномочия по представлению интересов ребенка;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</w:t>
      </w:r>
      <w:proofErr w:type="gramStart"/>
      <w:r w:rsidRPr="0078760A">
        <w:rPr>
          <w:color w:val="000000"/>
          <w:szCs w:val="28"/>
        </w:rPr>
        <w:t>л)   </w:t>
      </w:r>
      <w:proofErr w:type="gramEnd"/>
      <w:r w:rsidRPr="0078760A">
        <w:rPr>
          <w:color w:val="000000"/>
          <w:szCs w:val="28"/>
        </w:rPr>
        <w:t>   копию справки об инвалидности ребенка (при наличии);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    </w:t>
      </w:r>
      <w:proofErr w:type="gramStart"/>
      <w:r w:rsidRPr="0078760A">
        <w:rPr>
          <w:color w:val="000000"/>
          <w:szCs w:val="28"/>
        </w:rPr>
        <w:t>м)   </w:t>
      </w:r>
      <w:proofErr w:type="gramEnd"/>
      <w:r w:rsidRPr="0078760A">
        <w:rPr>
          <w:color w:val="000000"/>
          <w:szCs w:val="28"/>
        </w:rPr>
        <w:t>   копию  индивидуальной программы реабилитации (ИПР)  инвалида (при наличии).</w:t>
      </w:r>
    </w:p>
    <w:p w:rsidR="00E7628E" w:rsidRPr="0078760A" w:rsidRDefault="00E7628E" w:rsidP="00E7628E">
      <w:pPr>
        <w:spacing w:line="320" w:lineRule="atLeast"/>
        <w:jc w:val="both"/>
        <w:rPr>
          <w:color w:val="000000"/>
          <w:szCs w:val="28"/>
        </w:rPr>
      </w:pPr>
      <w:r w:rsidRPr="0078760A">
        <w:rPr>
          <w:i/>
          <w:iCs/>
          <w:color w:val="000000"/>
          <w:szCs w:val="28"/>
        </w:rPr>
        <w:t>         При необходимости территориальная 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9A50C4" w:rsidRPr="0078760A" w:rsidRDefault="009A50C4" w:rsidP="00E7628E">
      <w:pPr>
        <w:spacing w:after="0" w:line="320" w:lineRule="atLeast"/>
        <w:jc w:val="both"/>
        <w:rPr>
          <w:rFonts w:cs="Times New Roman"/>
          <w:szCs w:val="28"/>
        </w:rPr>
      </w:pPr>
    </w:p>
    <w:sectPr w:rsidR="009A50C4" w:rsidRPr="0078760A" w:rsidSect="00787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0A"/>
    <w:rsid w:val="0078760A"/>
    <w:rsid w:val="009A50C4"/>
    <w:rsid w:val="009B5CB5"/>
    <w:rsid w:val="00E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66F6-5D84-4C45-8E37-879D4B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4"/>
  </w:style>
  <w:style w:type="paragraph" w:styleId="2">
    <w:name w:val="heading 2"/>
    <w:basedOn w:val="a"/>
    <w:link w:val="20"/>
    <w:uiPriority w:val="9"/>
    <w:qFormat/>
    <w:rsid w:val="0078760A"/>
    <w:pPr>
      <w:spacing w:before="100" w:beforeAutospacing="1" w:after="160" w:line="240" w:lineRule="auto"/>
      <w:outlineLvl w:val="1"/>
    </w:pPr>
    <w:rPr>
      <w:rFonts w:ascii="Trebuchet MS" w:eastAsia="Times New Roman" w:hAnsi="Trebuchet MS" w:cs="Times New Roman"/>
      <w:i/>
      <w:iCs/>
      <w:color w:val="92212D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60A"/>
    <w:rPr>
      <w:rFonts w:ascii="Trebuchet MS" w:eastAsia="Times New Roman" w:hAnsi="Trebuchet MS" w:cs="Times New Roman"/>
      <w:i/>
      <w:iCs/>
      <w:color w:val="92212D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876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60A"/>
    <w:rPr>
      <w:i/>
      <w:iCs/>
    </w:rPr>
  </w:style>
  <w:style w:type="character" w:styleId="a5">
    <w:name w:val="Strong"/>
    <w:basedOn w:val="a0"/>
    <w:uiPriority w:val="22"/>
    <w:qFormat/>
    <w:rsid w:val="00787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IEM</cp:lastModifiedBy>
  <cp:revision>3</cp:revision>
  <dcterms:created xsi:type="dcterms:W3CDTF">2018-12-19T10:44:00Z</dcterms:created>
  <dcterms:modified xsi:type="dcterms:W3CDTF">2020-01-21T06:04:00Z</dcterms:modified>
</cp:coreProperties>
</file>