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B" w:rsidRPr="008A454D" w:rsidRDefault="009A70CB" w:rsidP="008A454D">
      <w:pPr>
        <w:pStyle w:val="NormalWeb"/>
        <w:rPr>
          <w:b/>
          <w:sz w:val="28"/>
          <w:szCs w:val="28"/>
        </w:rPr>
      </w:pPr>
      <w:r w:rsidRPr="008A454D">
        <w:rPr>
          <w:b/>
          <w:sz w:val="28"/>
          <w:szCs w:val="28"/>
        </w:rPr>
        <w:t>Не оставляйте детей у водоемов без присмотра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Департамент здравоохранения администрации области напоминает: малолетних детей ни на минуту нельзя оставлять у водоемов без присмотра. Очередная трагедия произошла 2 мая в селе Сима Юрьев-Польского района – в приусадебном пруду захлебнулся ребенок.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Как сообщает главное управление МЧС России по Владимирской области, двухлетний мальчик, гуляя на приусадебном участке, упал в пруд и захлебнулся. Родителей в этот момент рядом не было. За ребенком приглядывала бабушка, которая, видимо, в силу возраста не сумела предотвратить трагедию.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Выполнение следующих рекомендаций поможет избежать повторения подобных трагедий.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Strong"/>
          <w:sz w:val="28"/>
          <w:szCs w:val="28"/>
        </w:rPr>
        <w:t xml:space="preserve">Памятка для родителей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Не оставляйте детей одних в ванне, бассейне, в надувном детском бассейне или возле любого открытого водоема. Если ребенок упадет лицом вниз, у него может не хватить сил, чтобы перевернуться. Можно использовать вспомогательные средства, но они никогда не заменят вашего внимания.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Не оставляйте детей рядом с ведрами, наполненными водой, например, рядом с ведрами для уборки. Выливайте из ведер воду после каждого использования.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Следите, чтобы дети не находились в ванне без присмотра. Внимательно следите за детьми, когда они гуляют на улице, особенно, если рядом есть колодцы, бассейны или открытые водоемы.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Для того чтобы защитить ребенка, установите защитные экраны или ограду.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Если ребенок не умеет плавать, не спешите покупать детский надувной круг. Ребенок лучше будет держаться на воде, чувствуя поддержку ваших рук.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Ребенка не следует оставлять без присмотра, даже если он хорошо плавает. 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Strong"/>
          <w:sz w:val="28"/>
          <w:szCs w:val="28"/>
        </w:rPr>
        <w:t xml:space="preserve">Памятка для детей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Научись плавать. Если ты плохо плаваешь – не доверяйся надувным матрасам и кругам. </w:t>
      </w:r>
      <w:r w:rsidRPr="008A454D">
        <w:rPr>
          <w:sz w:val="28"/>
          <w:szCs w:val="28"/>
        </w:rPr>
        <w:br/>
      </w:r>
      <w:r w:rsidRPr="008A454D">
        <w:rPr>
          <w:sz w:val="28"/>
          <w:szCs w:val="28"/>
        </w:rPr>
        <w:br/>
        <w:t xml:space="preserve">Когда купаешься, поблизости от тебя должны быть люди, не заходи на глубокое место, если не умеешь плавать или плаваешь плохо.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Не ныряй в незнакомых местах, не заплывай за буйки, не устраивай в воде игр, связанных с захватами, не пытайся плавать на бревнах, досках, самодельных плотах.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Купаться можно в разрешенных местах, в купальнях или на оборудованных пляжах. </w:t>
      </w:r>
    </w:p>
    <w:p w:rsidR="009A70CB" w:rsidRPr="008A454D" w:rsidRDefault="009A70CB" w:rsidP="008A454D">
      <w:pPr>
        <w:pStyle w:val="NormalWeb"/>
        <w:rPr>
          <w:b/>
          <w:sz w:val="28"/>
          <w:szCs w:val="28"/>
        </w:rPr>
      </w:pPr>
      <w:r w:rsidRPr="008A454D">
        <w:rPr>
          <w:b/>
          <w:sz w:val="28"/>
          <w:szCs w:val="28"/>
        </w:rPr>
        <w:t>Как защитить ребенка от падения из окна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Департамент здравоохранения администрации области напоминает: с весенним потеплением увеличивается риск несчастных случаев, связанных с выпадением детей из открытых окон. Каждый год от падений с высоты гибнут дети. Будьте бдительны!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Вы сможете обезопасить своего малолетнего ребенка, соблюдая следующие правила: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1. Не оставляйте окна открытыми.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2. Не используйте москитные сетки без соответствующей защиты окна. Ребенок может выпасть из окна, оперевшись на сетку.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3. Не ставьте мебель вблизи окон, чтобы ребенок не взобрался на подоконник.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4. Не оставляйте ребенка без присмотра, особенно играющего возле окон.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5. Не позволяйте детям прыгать на кровати или другой мебели, расположенной вблизи окон.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6. Тщательно подбирайте аксессуары на окна. В частности, средства солнцезащиты, такие как жалюзи и рулонные шторы, они должны быть без свисающих шнуров и цепочек. Ребенок может с их помощью взобраться на окно или запутаться в них и задохнуться.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7. Установите на окна фиксаторы </w:t>
      </w:r>
      <w:r w:rsidRPr="008A454D">
        <w:rPr>
          <w:rStyle w:val="Emphasis"/>
          <w:sz w:val="28"/>
          <w:szCs w:val="28"/>
        </w:rPr>
        <w:t xml:space="preserve">– </w:t>
      </w:r>
      <w:r w:rsidRPr="008A454D">
        <w:rPr>
          <w:sz w:val="28"/>
          <w:szCs w:val="28"/>
        </w:rPr>
        <w:t>средства защиты, препятствующие открытию окна ребенком. Вы можете обратиться в специальные фирмы, занимающиеся их монтажом, и выбрать наиболее подходящий вариант.</w:t>
      </w:r>
    </w:p>
    <w:p w:rsidR="009A70CB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Задумайтесь: в большинстве случаев именно из-за недосмотра взрослых дети гибнут и получают увечья. Призываем родителей быть более внимательными и ответственными!  </w:t>
      </w:r>
    </w:p>
    <w:p w:rsidR="009A70CB" w:rsidRPr="008A454D" w:rsidRDefault="009A70CB" w:rsidP="008A454D">
      <w:pPr>
        <w:pStyle w:val="NormalWeb"/>
        <w:rPr>
          <w:b/>
          <w:sz w:val="28"/>
          <w:szCs w:val="28"/>
        </w:rPr>
      </w:pPr>
      <w:r w:rsidRPr="008A454D">
        <w:rPr>
          <w:b/>
          <w:sz w:val="28"/>
          <w:szCs w:val="28"/>
        </w:rPr>
        <w:t>Осторожно – клещи!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Департамент здравоохранения администрации области напоминает: индивидуальная защита людей – одно из важнейших направлений неспецифической профилактики инфекций, передаваемых при укусе клещами. Посещая лес, парковую зону, или находясь на садово-огородных участках, соблюдайте меры предосторожности – надевайте плотно прилегающую одежду светлых тонов и применяйте современные акарицидных и акарицидно-репеллентные средства для обработки верхней одежды и снаряжения.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Клещевой вирусный энцефалит (КВЭ) – острое природно-очаговое инфекционное заболевание с преимущественным поражением центральной нервной системы. Последствия заболевания разнообразны - от полного выздоровления до нарушений здоровья, приводящих к продолжительным неврологическим осложнениям.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Почти у 40% переболевших развивается остаточный постэнцефалитный синдром. Более тяжелое течение наблюдается среди пожилых людей. Смертность от КВЭ центрально-европейского типа составляет 0,7-2%, от дальневосточной формы заболевания может достигать 25-30%.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Strong"/>
          <w:sz w:val="28"/>
          <w:szCs w:val="28"/>
        </w:rPr>
        <w:t>Как можно заразиться клещевым вирусным энцефалитом?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Вирус клещевого энцефалита передается человеку, в основном, через присасывание зараженных иксодовых клещей. Заражение также может произойти при заносе клещей животными (собаками, кошками) или людьми – на одежде, с цветами, ветками и т. д. Возникновение заболевания возможно и при втирании в кожу вируса при раздавливании клеща или расчесывании мест укуса.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Другой путь заражения – употребление в пищу сырого молока коз, у которых в период массового нападения клещей вирус может находиться в молоке. Существует вероятность заражения клещевым энцефалитом также через молоко коров.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К заражению клещевым энцефалитом восприимчивы все люди (независимо от возраста и пола). 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нефте- и газопроводов, линий электропередач, топографы, охотники, туристы. Горожане заражаются в пригородных лесах, лесопарках, на садово-огородных участках. Период активности клещей в природе начинается весной и продолжается до октября. Максимальное количество клещей наблюдается в первой половине лета.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Strong"/>
          <w:sz w:val="28"/>
          <w:szCs w:val="28"/>
        </w:rPr>
        <w:t>Как защитить себя от клещевого вирусного энцефалита?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 xml:space="preserve">Заболевание КВЭ можно предупредить с помощью средств неспецифической и специфической профилактики. Необходимо соблюдать меры предосторожности, правильно одеваться и использовать дополнительные средства защиты - репелленты, акарициды (химические препараты для борьбы с клещами) и т.д. 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Strong"/>
          <w:sz w:val="28"/>
          <w:szCs w:val="28"/>
        </w:rPr>
        <w:t>Специфическая профилактика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Самая надежная защита против клещевого энцефалита - вакцинация. Профилактические прививки против КВЭ населению проводятся государственными и частными организациями здравоохранения, имеющими лицензию на медицинские виды деятельности. Для вакцинопрофилактики КВЭ используют медицинские иммунобиологические препараты, разрешенные к применению в Российской Федерации.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Прививки лучше делать заранее – до начала сезона активности клещей. Стандартная схема вакцинации предусматривает проведение двух прививок. Курс вакцинации можно проводить в течение всего года, но не позднее, чем за две недели до выезда в очаг. После первичного курса вакцинации прививку повторяют через 12 месяцев; последующие ревакцинации проводятся каждые три года.</w:t>
      </w:r>
    </w:p>
    <w:p w:rsidR="009A70CB" w:rsidRDefault="009A70CB" w:rsidP="008A454D">
      <w:pPr>
        <w:pStyle w:val="NormalWeb"/>
        <w:rPr>
          <w:sz w:val="28"/>
          <w:szCs w:val="28"/>
        </w:rPr>
      </w:pPr>
      <w:r w:rsidRPr="008A454D">
        <w:rPr>
          <w:sz w:val="28"/>
          <w:szCs w:val="28"/>
        </w:rPr>
        <w:t>Противопоказания к вакцинации - сильные аллергические реакции на компоненты вакцины, прежде всего белок куриного яйца, а также острые лихорадочные состояния.</w:t>
      </w:r>
    </w:p>
    <w:p w:rsidR="009A70CB" w:rsidRPr="008A454D" w:rsidRDefault="009A70CB" w:rsidP="008A454D">
      <w:pPr>
        <w:pStyle w:val="NormalWeb"/>
        <w:rPr>
          <w:b/>
          <w:sz w:val="28"/>
          <w:szCs w:val="28"/>
        </w:rPr>
      </w:pPr>
      <w:r w:rsidRPr="008A454D">
        <w:rPr>
          <w:b/>
          <w:sz w:val="28"/>
          <w:szCs w:val="28"/>
        </w:rPr>
        <w:t>Памятка для родителей по профилактике для детей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Находясь с ребенком н</w:t>
      </w:r>
      <w:r w:rsidRPr="008A454D">
        <w:rPr>
          <w:rFonts w:ascii="Times New Roman" w:hAnsi="Times New Roman"/>
          <w:sz w:val="28"/>
          <w:szCs w:val="28"/>
          <w:lang w:eastAsia="ru-RU"/>
        </w:rPr>
        <w:t>а проезжей части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A454D">
        <w:rPr>
          <w:rFonts w:ascii="Times New Roman" w:hAnsi="Times New Roman"/>
          <w:sz w:val="28"/>
          <w:szCs w:val="28"/>
          <w:lang w:eastAsia="ru-RU"/>
        </w:rPr>
        <w:t xml:space="preserve"> переходите дорогу быстрым шагом.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Выходя на проезжую часть, прекращайте разговоры: ребенок должен привыкнуть, что при переходе дороги разговоры излишни.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Никогда не переходите дорогу наискосок, подчеркивайте и показывайте ребенку каждый раз, что идти следует  строго поперек дороги.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Никогда не переходите дорогу на запрещающий сигнал светофора. Если ребенок сделает это с вами, он тем более сделает это без вас.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Переходите дорогу только на пешеходных переходах или на перекрестках, по линии тротуаров; если вы приучите ребенка переходить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дорогу</w:t>
      </w:r>
      <w:bookmarkStart w:id="0" w:name="_GoBack"/>
      <w:bookmarkEnd w:id="0"/>
      <w:r w:rsidRPr="008A454D">
        <w:rPr>
          <w:rFonts w:ascii="Times New Roman" w:hAnsi="Times New Roman"/>
          <w:sz w:val="28"/>
          <w:szCs w:val="28"/>
          <w:lang w:eastAsia="ru-RU"/>
        </w:rPr>
        <w:t xml:space="preserve"> где придется, никто не будет в силах его переучить.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Из автобуса, троллейбуса, трамвая, такси всегда выходите первыми (впереди ребенка). В противном случае ребенок может упасть или побежать на проезжую часть дороги.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Привлекайте внимание ребенка к участию в ваших наблюдениях обстановки на дороге: показывайте ему те машины, которых надо остерегаться, которые готовятся поворачивать, едут с большой скоростью, которые вы заметили издали.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Обращайте внимание ребенка на дорожные знаки и разметку. Одна прогулка – один знак. Предложите ему игру: кто насчитает больше знаков, разрешающих переход.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Не выходите с ребенком из-за машины или из-за кустов, не осмотрев предварительно дорогу – это типичная ошибка и надо, чтобы дети ее не повторяли.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Не разрешайте ребенку переходить, тем более, перебегать дорогу впереди вас – этим вы обучаете его идти через дорогу, не глядя по обеим ее сторонам.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Маленького ребенка нужно крепко держать за руку, быть готовым удержать его при попытке вырваться – это типичная причина несчастных случаев.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Разработайте вместе с ребенком самый безопасный маршрут от дома до детского сада.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Купите детский вариант «Правил дорожного движения» и обсудите с ребенком наиболее важные из них.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Научите ребенка организовывать свое время так, чтобы не надо было никуда спешить. Именно тот, кто спешит, чаще рискует. 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Учите ребенка смотреть!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У ребенка должен быть выработан твердый навык – прежде чем сделать первый шаг с тротуара, он поворачивает голову и осматривает дорогу в обоих направлениях. Это должно быть доведено до автоматизма. 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Учите ребенка замечать автомашины!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Иногда ребенок не замечает машину или мотоцикл издалека. Научите его всматриваться вдаль и быстро замечать машину, мотоцикл, велосипед.</w:t>
      </w:r>
      <w:r w:rsidRPr="008A454D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Учите ребенка оценивать скорость и направление будущего движения машины! </w:t>
      </w:r>
    </w:p>
    <w:p w:rsidR="009A70CB" w:rsidRPr="008A454D" w:rsidRDefault="009A70CB" w:rsidP="008A45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A454D">
        <w:rPr>
          <w:rFonts w:ascii="Times New Roman" w:hAnsi="Times New Roman"/>
          <w:sz w:val="28"/>
          <w:szCs w:val="28"/>
          <w:lang w:eastAsia="ru-RU"/>
        </w:rPr>
        <w:t>Наблюдая за приближающимися машинами, ведите с ребенком счет времени, которое потребуется машине, чтобы проехать мимо вас. Научившись считать «секунды», наблюдая за машиной, ребенок научится правильно определять скорость и предвидеть движение машины.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 w:rsidP="008A454D">
      <w:pPr>
        <w:pStyle w:val="NormalWeb"/>
        <w:rPr>
          <w:sz w:val="28"/>
          <w:szCs w:val="28"/>
        </w:rPr>
      </w:pPr>
      <w:r w:rsidRPr="008A454D">
        <w:rPr>
          <w:rStyle w:val="articleseparator"/>
          <w:sz w:val="28"/>
          <w:szCs w:val="28"/>
        </w:rPr>
        <w:t> </w:t>
      </w: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 w:rsidP="008A454D">
      <w:pPr>
        <w:pStyle w:val="NormalWeb"/>
        <w:rPr>
          <w:sz w:val="28"/>
          <w:szCs w:val="28"/>
        </w:rPr>
      </w:pPr>
    </w:p>
    <w:p w:rsidR="009A70CB" w:rsidRPr="008A454D" w:rsidRDefault="009A70CB">
      <w:pPr>
        <w:rPr>
          <w:rFonts w:ascii="Times New Roman" w:hAnsi="Times New Roman"/>
          <w:sz w:val="28"/>
          <w:szCs w:val="28"/>
        </w:rPr>
      </w:pPr>
    </w:p>
    <w:sectPr w:rsidR="009A70CB" w:rsidRPr="008A454D" w:rsidSect="00772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5435"/>
    <w:multiLevelType w:val="multilevel"/>
    <w:tmpl w:val="6DC4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6A9"/>
    <w:rsid w:val="00167906"/>
    <w:rsid w:val="00772DF7"/>
    <w:rsid w:val="008A454D"/>
    <w:rsid w:val="009A70CB"/>
    <w:rsid w:val="00B3237E"/>
    <w:rsid w:val="00FC46A9"/>
    <w:rsid w:val="00FF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A4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A454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A454D"/>
    <w:rPr>
      <w:rFonts w:cs="Times New Roman"/>
      <w:i/>
      <w:iCs/>
    </w:rPr>
  </w:style>
  <w:style w:type="character" w:customStyle="1" w:styleId="articleseparator">
    <w:name w:val="article_separator"/>
    <w:basedOn w:val="DefaultParagraphFont"/>
    <w:uiPriority w:val="99"/>
    <w:rsid w:val="008A45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1483</Words>
  <Characters>8458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оставляйте детей у водоемов без присмотра</dc:title>
  <dc:subject/>
  <dc:creator>Трохин Андрей Анатольевич</dc:creator>
  <cp:keywords/>
  <dc:description/>
  <cp:lastModifiedBy>SECR</cp:lastModifiedBy>
  <cp:revision>2</cp:revision>
  <cp:lastPrinted>2016-05-18T11:13:00Z</cp:lastPrinted>
  <dcterms:created xsi:type="dcterms:W3CDTF">2016-05-18T11:13:00Z</dcterms:created>
  <dcterms:modified xsi:type="dcterms:W3CDTF">2016-05-18T11:13:00Z</dcterms:modified>
</cp:coreProperties>
</file>