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15EA0" w14:textId="67860C21" w:rsidR="00731D04" w:rsidRPr="00305C3E" w:rsidRDefault="236C61A6" w:rsidP="236C61A6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05C3E">
        <w:rPr>
          <w:b/>
          <w:bCs/>
          <w:color w:val="000000" w:themeColor="text1"/>
          <w:sz w:val="32"/>
          <w:szCs w:val="32"/>
        </w:rPr>
        <w:t xml:space="preserve">Рекомендации по организации методической работы в 2018-2019 учебном году с музыкальными руководителями ДОО </w:t>
      </w:r>
    </w:p>
    <w:tbl>
      <w:tblPr>
        <w:tblW w:w="159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85"/>
        <w:gridCol w:w="7513"/>
        <w:gridCol w:w="5397"/>
      </w:tblGrid>
      <w:tr w:rsidR="00305C3E" w:rsidRPr="00305C3E" w14:paraId="1A405434" w14:textId="77777777" w:rsidTr="236C61A6"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33B7D06" w14:textId="77777777" w:rsidR="00731D04" w:rsidRPr="00305C3E" w:rsidRDefault="236C61A6" w:rsidP="236C61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05C3E">
              <w:rPr>
                <w:b/>
                <w:bCs/>
                <w:color w:val="000000" w:themeColor="text1"/>
                <w:sz w:val="22"/>
                <w:szCs w:val="22"/>
              </w:rPr>
              <w:t>Проблема в 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A57026A" w14:textId="77777777" w:rsidR="00731D04" w:rsidRPr="00305C3E" w:rsidRDefault="236C61A6" w:rsidP="236C61A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05C3E">
              <w:rPr>
                <w:b/>
                <w:bCs/>
                <w:color w:val="000000" w:themeColor="text1"/>
                <w:sz w:val="22"/>
                <w:szCs w:val="22"/>
              </w:rPr>
              <w:t>Темы, рассматриваемые на курсах и семинарах в ВИРО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892F64A" w14:textId="77777777" w:rsidR="00731D04" w:rsidRPr="00305C3E" w:rsidRDefault="236C61A6">
            <w:pPr>
              <w:jc w:val="center"/>
              <w:rPr>
                <w:color w:val="000000" w:themeColor="text1"/>
              </w:rPr>
            </w:pPr>
            <w:r w:rsidRPr="00305C3E">
              <w:rPr>
                <w:b/>
                <w:bCs/>
                <w:color w:val="000000" w:themeColor="text1"/>
                <w:sz w:val="22"/>
                <w:szCs w:val="22"/>
              </w:rPr>
              <w:t>Темы, предлагаемые для рассмотрения на МО</w:t>
            </w:r>
          </w:p>
        </w:tc>
      </w:tr>
      <w:tr w:rsidR="00305C3E" w:rsidRPr="00305C3E" w14:paraId="20A653F1" w14:textId="77777777" w:rsidTr="236C61A6">
        <w:trPr>
          <w:trHeight w:val="1218"/>
        </w:trPr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C65338" w14:textId="77777777" w:rsidR="00731D04" w:rsidRPr="00305C3E" w:rsidRDefault="236C61A6" w:rsidP="236C61A6">
            <w:pPr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  <w:sz w:val="22"/>
                <w:szCs w:val="22"/>
              </w:rPr>
              <w:t>1.</w:t>
            </w:r>
            <w:r w:rsidRPr="00305C3E">
              <w:rPr>
                <w:color w:val="000000" w:themeColor="text1"/>
              </w:rPr>
              <w:t xml:space="preserve"> Основы законодательства РФ в области образования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BED1CE" w14:textId="77777777" w:rsidR="00731D04" w:rsidRPr="00305C3E" w:rsidRDefault="236C61A6" w:rsidP="236C61A6">
            <w:pPr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</w:rPr>
              <w:t>1.Правовая компетентность современного педагога</w:t>
            </w:r>
            <w:r w:rsidRPr="00305C3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72A6659" w14:textId="77777777" w:rsidR="00731D04" w:rsidRPr="00305C3E" w:rsidRDefault="00731D04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0A37501D" w14:textId="77777777" w:rsidR="00731D04" w:rsidRPr="00305C3E" w:rsidRDefault="00731D04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5DF1207A" w14:textId="77777777" w:rsidR="00731D04" w:rsidRPr="00305C3E" w:rsidRDefault="236C61A6" w:rsidP="236C61A6">
            <w:pPr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</w:rPr>
              <w:t>2.Гос. политика в области развития воспитания  в РФ.</w:t>
            </w: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AB6C7B" w14:textId="77777777" w:rsidR="00731D04" w:rsidRPr="00305C3E" w:rsidRDefault="00731D0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2EB378F" w14:textId="77777777" w:rsidR="00731D04" w:rsidRPr="00305C3E" w:rsidRDefault="00731D0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05A809" w14:textId="77777777" w:rsidR="00731D04" w:rsidRPr="00305C3E" w:rsidRDefault="00731D0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C8C309" w14:textId="3F217594" w:rsidR="00731D04" w:rsidRPr="00305C3E" w:rsidRDefault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 Формирование российской идентичности дошкольника в музыкальной деятельности (из опыта работы)</w:t>
            </w:r>
          </w:p>
          <w:p w14:paraId="64968095" w14:textId="3264B6CA" w:rsidR="00731D04" w:rsidRPr="00305C3E" w:rsidRDefault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 Формирование российской идентичности дошкольника в процессе инструментального музицирования на свирели Смеловой (из опыта работы)</w:t>
            </w:r>
          </w:p>
          <w:p w14:paraId="72A3D3EC" w14:textId="77777777" w:rsidR="00731D04" w:rsidRPr="00305C3E" w:rsidRDefault="00731D0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05C3E" w:rsidRPr="00305C3E" w14:paraId="296DA110" w14:textId="77777777" w:rsidTr="236C61A6">
        <w:trPr>
          <w:trHeight w:val="1802"/>
        </w:trPr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073FE3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2.Несоблюдение принципа возрастной адекватности  при организации музыкального воспитания детей дошкольного возраста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0BD4C6" w14:textId="77777777" w:rsidR="00731D04" w:rsidRPr="00305C3E" w:rsidRDefault="236C61A6">
            <w:pPr>
              <w:rPr>
                <w:bCs/>
                <w:color w:val="000000" w:themeColor="text1"/>
              </w:rPr>
            </w:pPr>
            <w:r w:rsidRPr="00305C3E">
              <w:rPr>
                <w:color w:val="000000" w:themeColor="text1"/>
              </w:rPr>
              <w:t>1. Соблюдение принципов индивидуализации и  возрастной адекватности при организации музыкальной деятельности</w:t>
            </w:r>
          </w:p>
          <w:p w14:paraId="0D0B940D" w14:textId="77777777" w:rsidR="00731D04" w:rsidRPr="00305C3E" w:rsidRDefault="00731D04">
            <w:pPr>
              <w:rPr>
                <w:bCs/>
                <w:color w:val="000000" w:themeColor="text1"/>
              </w:rPr>
            </w:pPr>
          </w:p>
          <w:p w14:paraId="3656B9AB" w14:textId="77777777" w:rsidR="00731D04" w:rsidRPr="00305C3E" w:rsidRDefault="00731D04">
            <w:pPr>
              <w:rPr>
                <w:bCs/>
                <w:color w:val="000000" w:themeColor="text1"/>
              </w:rPr>
            </w:pPr>
          </w:p>
          <w:p w14:paraId="5B8B67DC" w14:textId="77777777" w:rsidR="00731D04" w:rsidRPr="00305C3E" w:rsidRDefault="236C61A6">
            <w:pPr>
              <w:rPr>
                <w:bCs/>
                <w:iCs/>
                <w:color w:val="000000" w:themeColor="text1"/>
              </w:rPr>
            </w:pPr>
            <w:r w:rsidRPr="00305C3E">
              <w:rPr>
                <w:color w:val="000000" w:themeColor="text1"/>
              </w:rPr>
              <w:t>2. Особенности формирования музыкального репертуара для вокально - хоровой деятельности</w:t>
            </w:r>
          </w:p>
          <w:p w14:paraId="45FB0818" w14:textId="77777777" w:rsidR="00731D04" w:rsidRPr="00305C3E" w:rsidRDefault="00731D04">
            <w:pPr>
              <w:rPr>
                <w:bCs/>
                <w:iCs/>
                <w:color w:val="000000" w:themeColor="text1"/>
              </w:rPr>
            </w:pPr>
          </w:p>
          <w:p w14:paraId="049F31CB" w14:textId="77777777" w:rsidR="00731D04" w:rsidRPr="00305C3E" w:rsidRDefault="00731D04">
            <w:pPr>
              <w:rPr>
                <w:bCs/>
                <w:iCs/>
                <w:color w:val="000000" w:themeColor="text1"/>
              </w:rPr>
            </w:pPr>
          </w:p>
          <w:p w14:paraId="3479941E" w14:textId="77777777" w:rsidR="00731D04" w:rsidRPr="00305C3E" w:rsidRDefault="236C61A6">
            <w:pPr>
              <w:rPr>
                <w:bCs/>
                <w:iCs/>
                <w:color w:val="000000" w:themeColor="text1"/>
              </w:rPr>
            </w:pPr>
            <w:r w:rsidRPr="00305C3E">
              <w:rPr>
                <w:color w:val="000000" w:themeColor="text1"/>
              </w:rPr>
              <w:t>3. Особенности формирования музыкального репертуара для музыкально-ритмической деятельности</w:t>
            </w:r>
          </w:p>
          <w:p w14:paraId="53128261" w14:textId="77777777" w:rsidR="00731D04" w:rsidRPr="00305C3E" w:rsidRDefault="00731D04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888A1D" w14:textId="78DEAE6E" w:rsidR="00731D04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-Формирование певческой культуры у детей дошкольного возраста с учетом принципа возрастной адекватности.</w:t>
            </w:r>
          </w:p>
          <w:p w14:paraId="22E7DEAB" w14:textId="77777777" w:rsidR="00731D04" w:rsidRPr="00305C3E" w:rsidRDefault="00731D04" w:rsidP="236C61A6">
            <w:pPr>
              <w:rPr>
                <w:color w:val="000000" w:themeColor="text1"/>
              </w:rPr>
            </w:pPr>
          </w:p>
          <w:p w14:paraId="188E5F62" w14:textId="77777777" w:rsidR="00731D04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-Музыкальный репертуар для пения как инструмент формирования музыкальной культуры дошкольника.</w:t>
            </w:r>
          </w:p>
          <w:p w14:paraId="1299C43A" w14:textId="77777777" w:rsidR="00731D04" w:rsidRPr="00305C3E" w:rsidRDefault="00731D04" w:rsidP="236C61A6">
            <w:pPr>
              <w:rPr>
                <w:color w:val="000000" w:themeColor="text1"/>
              </w:rPr>
            </w:pPr>
          </w:p>
          <w:p w14:paraId="6779253F" w14:textId="31BA0579" w:rsidR="00731D04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-О подборе музыкальных произведений для музыкально-</w:t>
            </w:r>
            <w:proofErr w:type="gramStart"/>
            <w:r w:rsidRPr="00305C3E">
              <w:rPr>
                <w:color w:val="000000" w:themeColor="text1"/>
              </w:rPr>
              <w:t>ритмической деятельности</w:t>
            </w:r>
            <w:proofErr w:type="gramEnd"/>
            <w:r w:rsidRPr="00305C3E">
              <w:rPr>
                <w:color w:val="000000" w:themeColor="text1"/>
              </w:rPr>
              <w:t xml:space="preserve"> в соответствии с возрастом дошкольника (из опыта работы)</w:t>
            </w:r>
          </w:p>
        </w:tc>
      </w:tr>
      <w:tr w:rsidR="00305C3E" w:rsidRPr="00305C3E" w14:paraId="237A3AFC" w14:textId="77777777" w:rsidTr="236C61A6">
        <w:trPr>
          <w:trHeight w:val="1802"/>
        </w:trPr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3E5559" w14:textId="18BE6CB9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lastRenderedPageBreak/>
              <w:t xml:space="preserve">3. Проектирование системы художественно </w:t>
            </w:r>
            <w:proofErr w:type="gramStart"/>
            <w:r w:rsidRPr="00305C3E">
              <w:rPr>
                <w:color w:val="000000" w:themeColor="text1"/>
              </w:rPr>
              <w:t>–э</w:t>
            </w:r>
            <w:proofErr w:type="gramEnd"/>
            <w:r w:rsidRPr="00305C3E">
              <w:rPr>
                <w:color w:val="000000" w:themeColor="text1"/>
              </w:rPr>
              <w:t>стетического воспитания в ДОО в соответствии с ФГОС  ДО.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B10D8C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1. Комплексный подход к моделированию совместной деятельности субъектов образовательного процесса в  ДОО.</w:t>
            </w:r>
          </w:p>
          <w:p w14:paraId="4DDBEF00" w14:textId="77777777" w:rsidR="00731D04" w:rsidRPr="00305C3E" w:rsidRDefault="00731D04">
            <w:pPr>
              <w:rPr>
                <w:color w:val="000000" w:themeColor="text1"/>
              </w:rPr>
            </w:pPr>
          </w:p>
          <w:p w14:paraId="6BB07EA1" w14:textId="48CEDA2E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2F760E73" w14:textId="4BF61545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6877B035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 xml:space="preserve">2. Проектирование системы художественно-эстетического воспитания в ДОО с учетом </w:t>
            </w:r>
          </w:p>
          <w:p w14:paraId="314F98AC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современных требований.</w:t>
            </w:r>
          </w:p>
          <w:p w14:paraId="3461D779" w14:textId="77777777" w:rsidR="00731D04" w:rsidRPr="00305C3E" w:rsidRDefault="00731D04">
            <w:pPr>
              <w:rPr>
                <w:color w:val="000000" w:themeColor="text1"/>
              </w:rPr>
            </w:pPr>
          </w:p>
          <w:p w14:paraId="3CF2D8B6" w14:textId="77777777" w:rsidR="00731D04" w:rsidRPr="00305C3E" w:rsidRDefault="00731D04">
            <w:pPr>
              <w:rPr>
                <w:color w:val="000000" w:themeColor="text1"/>
              </w:rPr>
            </w:pPr>
          </w:p>
          <w:p w14:paraId="2A94948F" w14:textId="1BA0CA7F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3B5C611A" w14:textId="72AB49C5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5EC2040E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3. Моделирование непосредственно образовательной деятельности в контексте реализации системно-деятельностного подхода.</w:t>
            </w:r>
          </w:p>
          <w:p w14:paraId="2963034B" w14:textId="1E55E0D8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1FA36097" w14:textId="7011C485" w:rsidR="236C61A6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 xml:space="preserve">4.Моделирование итогового события в контексте реализации системно </w:t>
            </w:r>
            <w:proofErr w:type="gramStart"/>
            <w:r w:rsidRPr="00305C3E">
              <w:rPr>
                <w:color w:val="000000" w:themeColor="text1"/>
              </w:rPr>
              <w:t>-д</w:t>
            </w:r>
            <w:proofErr w:type="gramEnd"/>
            <w:r w:rsidRPr="00305C3E">
              <w:rPr>
                <w:color w:val="000000" w:themeColor="text1"/>
              </w:rPr>
              <w:t>еятельностного подхода.</w:t>
            </w:r>
          </w:p>
          <w:p w14:paraId="6AAE72EF" w14:textId="453FA9F9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20B68791" w14:textId="6CB164A0" w:rsidR="236C61A6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5. Организация интегрированной музыкальной деятельности.</w:t>
            </w:r>
          </w:p>
          <w:p w14:paraId="0FB78278" w14:textId="77777777" w:rsidR="00731D04" w:rsidRPr="00305C3E" w:rsidRDefault="00731D04">
            <w:pPr>
              <w:rPr>
                <w:color w:val="000000" w:themeColor="text1"/>
              </w:rPr>
            </w:pP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3DBB038" w14:textId="44F79DBC" w:rsidR="00731D04" w:rsidRPr="00305C3E" w:rsidRDefault="236C61A6" w:rsidP="236C61A6">
            <w:pPr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</w:rPr>
              <w:t>-Моделирование совместной деятельности</w:t>
            </w:r>
            <w:r w:rsidRPr="00305C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5C3E">
              <w:rPr>
                <w:color w:val="000000" w:themeColor="text1"/>
              </w:rPr>
              <w:t>субъектов образовательного процесса в ДОО в условиях единого тематического поля (из опыта работы)</w:t>
            </w:r>
          </w:p>
          <w:p w14:paraId="7DE1220E" w14:textId="23EE014B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6F972264" w14:textId="09BADD34" w:rsidR="236C61A6" w:rsidRPr="00305C3E" w:rsidRDefault="236C61A6" w:rsidP="236C61A6">
            <w:pPr>
              <w:spacing w:line="259" w:lineRule="auto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-Взаимодействие музыкального руководителя и воспитателя при составлении и реализации 2-х недельного проекта на основе тематического планирования (из опыта работы)</w:t>
            </w:r>
          </w:p>
          <w:p w14:paraId="1FC39945" w14:textId="77777777" w:rsidR="00731D04" w:rsidRPr="00305C3E" w:rsidRDefault="00731D04" w:rsidP="236C61A6">
            <w:pPr>
              <w:rPr>
                <w:color w:val="000000" w:themeColor="text1"/>
              </w:rPr>
            </w:pPr>
          </w:p>
          <w:p w14:paraId="40BAEA52" w14:textId="19F79F61" w:rsidR="236C61A6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-Выстраивание единой сюжетной линии НОД в рамках 2-х недельного проекта (методические находки</w:t>
            </w:r>
            <w:r w:rsidR="00305C3E">
              <w:rPr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>- из опыта работы)</w:t>
            </w:r>
          </w:p>
          <w:p w14:paraId="56E47B46" w14:textId="31CE2545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4C2C4927" w14:textId="5D4CF570" w:rsidR="236C61A6" w:rsidRPr="00305C3E" w:rsidRDefault="236C61A6" w:rsidP="236C61A6">
            <w:pPr>
              <w:spacing w:line="259" w:lineRule="auto"/>
              <w:rPr>
                <w:color w:val="000000" w:themeColor="text1"/>
              </w:rPr>
            </w:pPr>
          </w:p>
          <w:p w14:paraId="5E027110" w14:textId="4BAA1691" w:rsidR="236C61A6" w:rsidRPr="00305C3E" w:rsidRDefault="236C61A6" w:rsidP="236C61A6">
            <w:pPr>
              <w:spacing w:line="259" w:lineRule="auto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-Моделирование итогового события в СДП (методические находки -</w:t>
            </w:r>
            <w:r w:rsidR="00305C3E">
              <w:rPr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>из опыта работы)</w:t>
            </w:r>
          </w:p>
          <w:p w14:paraId="60C6FB59" w14:textId="23F00A18" w:rsidR="00731D04" w:rsidRPr="00305C3E" w:rsidRDefault="00731D04">
            <w:pPr>
              <w:jc w:val="both"/>
              <w:rPr>
                <w:color w:val="000000" w:themeColor="text1"/>
              </w:rPr>
            </w:pPr>
          </w:p>
          <w:p w14:paraId="34CE0A41" w14:textId="77777777" w:rsidR="00731D04" w:rsidRPr="00305C3E" w:rsidRDefault="00731D04">
            <w:pPr>
              <w:jc w:val="both"/>
              <w:rPr>
                <w:color w:val="000000" w:themeColor="text1"/>
              </w:rPr>
            </w:pPr>
          </w:p>
        </w:tc>
      </w:tr>
      <w:tr w:rsidR="00305C3E" w:rsidRPr="00305C3E" w14:paraId="4BABB113" w14:textId="77777777" w:rsidTr="236C61A6">
        <w:trPr>
          <w:trHeight w:val="1802"/>
        </w:trPr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A3C8E7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4. Использование фонограмм в вокально-певческой деятельности дошкольников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96852E" w14:textId="77777777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1.Развитие детского голоса в процессе певческой деятельности</w:t>
            </w:r>
          </w:p>
          <w:p w14:paraId="79228C75" w14:textId="37C3DA61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0AA4BA87" w14:textId="79767B1F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316E6EE4" w14:textId="3E66067C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56B54AA2" w14:textId="4BF4FD10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487F790E" w14:textId="57EEECF3" w:rsidR="236C61A6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2. Охрана детского голоса.</w:t>
            </w:r>
          </w:p>
          <w:p w14:paraId="62EBF3C5" w14:textId="77777777" w:rsidR="00731D04" w:rsidRPr="00305C3E" w:rsidRDefault="00731D04">
            <w:pPr>
              <w:rPr>
                <w:color w:val="000000" w:themeColor="text1"/>
              </w:rPr>
            </w:pPr>
          </w:p>
          <w:p w14:paraId="6D98A12B" w14:textId="77777777" w:rsidR="00731D04" w:rsidRPr="00305C3E" w:rsidRDefault="00731D04">
            <w:pPr>
              <w:rPr>
                <w:color w:val="000000" w:themeColor="text1"/>
              </w:rPr>
            </w:pPr>
          </w:p>
          <w:p w14:paraId="37D79437" w14:textId="1C2929BF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3.Развитие фонематического слуха</w:t>
            </w:r>
          </w:p>
          <w:p w14:paraId="3384E74E" w14:textId="75274E21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22F4001C" w14:textId="752B8EC7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20B54BD9" w14:textId="79277BA2" w:rsidR="236C61A6" w:rsidRPr="00305C3E" w:rsidRDefault="236C61A6" w:rsidP="236C61A6">
            <w:pPr>
              <w:rPr>
                <w:color w:val="000000" w:themeColor="text1"/>
              </w:rPr>
            </w:pPr>
          </w:p>
          <w:p w14:paraId="15EEC1C0" w14:textId="791FF7A0" w:rsidR="00731D04" w:rsidRPr="00305C3E" w:rsidRDefault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4.Развитие координации слуха и голоса у дошкольников</w:t>
            </w:r>
          </w:p>
          <w:p w14:paraId="2946DB82" w14:textId="77777777" w:rsidR="00731D04" w:rsidRPr="00305C3E" w:rsidRDefault="00731D04">
            <w:pPr>
              <w:rPr>
                <w:color w:val="000000" w:themeColor="text1"/>
              </w:rPr>
            </w:pP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05DB2CB" w14:textId="0C80DBE2" w:rsidR="00731D04" w:rsidRPr="00305C3E" w:rsidRDefault="236C61A6" w:rsidP="236C61A6">
            <w:pPr>
              <w:rPr>
                <w:color w:val="000000" w:themeColor="text1"/>
              </w:rPr>
            </w:pPr>
            <w:proofErr w:type="gramStart"/>
            <w:r w:rsidRPr="00305C3E">
              <w:rPr>
                <w:color w:val="000000" w:themeColor="text1"/>
              </w:rPr>
              <w:lastRenderedPageBreak/>
              <w:t>-</w:t>
            </w:r>
            <w:r w:rsidRPr="00305C3E">
              <w:rPr>
                <w:b/>
                <w:bCs/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 xml:space="preserve">Бережное отношение к детскому голосу в процессе коллективного музицирования </w:t>
            </w:r>
            <w:proofErr w:type="gramEnd"/>
          </w:p>
          <w:p w14:paraId="26CB29B2" w14:textId="42E0559C" w:rsidR="00731D04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(из опыта работы)</w:t>
            </w:r>
          </w:p>
          <w:p w14:paraId="2F535C6C" w14:textId="2B792099" w:rsidR="236C61A6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 xml:space="preserve">-Формирование </w:t>
            </w:r>
            <w:proofErr w:type="spellStart"/>
            <w:r w:rsidRPr="00305C3E">
              <w:rPr>
                <w:color w:val="000000" w:themeColor="text1"/>
              </w:rPr>
              <w:t>кантиленного</w:t>
            </w:r>
            <w:proofErr w:type="spellEnd"/>
            <w:r w:rsidRPr="00305C3E">
              <w:rPr>
                <w:color w:val="000000" w:themeColor="text1"/>
              </w:rPr>
              <w:t xml:space="preserve"> </w:t>
            </w:r>
          </w:p>
          <w:p w14:paraId="64F89E8C" w14:textId="6795E29C" w:rsidR="236C61A6" w:rsidRPr="00305C3E" w:rsidRDefault="236C61A6" w:rsidP="236C61A6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звучания (из опыта работы)</w:t>
            </w:r>
          </w:p>
          <w:p w14:paraId="2FCC078B" w14:textId="0DACDF7A" w:rsidR="236C61A6" w:rsidRPr="00305C3E" w:rsidRDefault="236C61A6" w:rsidP="236C61A6">
            <w:pPr>
              <w:jc w:val="both"/>
              <w:rPr>
                <w:color w:val="000000" w:themeColor="text1"/>
              </w:rPr>
            </w:pPr>
          </w:p>
          <w:p w14:paraId="68306D04" w14:textId="696F27F0" w:rsidR="00731D04" w:rsidRPr="00305C3E" w:rsidRDefault="236C61A6" w:rsidP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-Охрана детского голоса и развитие его естественного звучания (из опыта работы)</w:t>
            </w:r>
          </w:p>
          <w:p w14:paraId="5997CC1D" w14:textId="77777777" w:rsidR="00731D04" w:rsidRPr="00305C3E" w:rsidRDefault="00731D0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CD17D7" w14:textId="5D524F25" w:rsidR="236C61A6" w:rsidRPr="00305C3E" w:rsidRDefault="236C61A6" w:rsidP="236C61A6">
            <w:pPr>
              <w:spacing w:line="259" w:lineRule="auto"/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-Совместная деятельность муз</w:t>
            </w:r>
            <w:proofErr w:type="gramStart"/>
            <w:r w:rsidRPr="00305C3E">
              <w:rPr>
                <w:color w:val="000000" w:themeColor="text1"/>
              </w:rPr>
              <w:t>.</w:t>
            </w:r>
            <w:proofErr w:type="gramEnd"/>
            <w:r w:rsidRPr="00305C3E">
              <w:rPr>
                <w:color w:val="000000" w:themeColor="text1"/>
              </w:rPr>
              <w:t xml:space="preserve"> </w:t>
            </w:r>
            <w:proofErr w:type="gramStart"/>
            <w:r w:rsidRPr="00305C3E">
              <w:rPr>
                <w:color w:val="000000" w:themeColor="text1"/>
              </w:rPr>
              <w:t>р</w:t>
            </w:r>
            <w:proofErr w:type="gramEnd"/>
            <w:r w:rsidRPr="00305C3E">
              <w:rPr>
                <w:color w:val="000000" w:themeColor="text1"/>
              </w:rPr>
              <w:t xml:space="preserve">ук. с логопедом как условие  развития </w:t>
            </w:r>
            <w:r w:rsidRPr="00305C3E">
              <w:rPr>
                <w:color w:val="000000" w:themeColor="text1"/>
              </w:rPr>
              <w:lastRenderedPageBreak/>
              <w:t>фонематического слуха у детей дошкольного возраста (из опыта работы)</w:t>
            </w:r>
          </w:p>
          <w:p w14:paraId="73FCDCEC" w14:textId="10FD7113" w:rsidR="236C61A6" w:rsidRPr="00305C3E" w:rsidRDefault="236C61A6" w:rsidP="236C61A6">
            <w:pPr>
              <w:spacing w:line="259" w:lineRule="auto"/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-Развитие координации слуха и голоса у дошкольнико</w:t>
            </w:r>
            <w:proofErr w:type="gramStart"/>
            <w:r w:rsidRPr="00305C3E">
              <w:rPr>
                <w:color w:val="000000" w:themeColor="text1"/>
              </w:rPr>
              <w:t>в(</w:t>
            </w:r>
            <w:proofErr w:type="gramEnd"/>
            <w:r w:rsidRPr="00305C3E">
              <w:rPr>
                <w:color w:val="000000" w:themeColor="text1"/>
              </w:rPr>
              <w:t>из опыта работы)</w:t>
            </w:r>
          </w:p>
          <w:p w14:paraId="110FFD37" w14:textId="77777777" w:rsidR="00731D04" w:rsidRPr="00305C3E" w:rsidRDefault="00731D0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05C3E" w:rsidRPr="00305C3E" w14:paraId="5FEF2804" w14:textId="77777777" w:rsidTr="236C61A6">
        <w:trPr>
          <w:trHeight w:val="1802"/>
        </w:trPr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7BFBCF" w14:textId="77777777" w:rsidR="00731D04" w:rsidRPr="00305C3E" w:rsidRDefault="236C61A6" w:rsidP="236C61A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305C3E">
              <w:rPr>
                <w:color w:val="000000" w:themeColor="text1"/>
                <w:sz w:val="28"/>
                <w:szCs w:val="28"/>
              </w:rPr>
              <w:lastRenderedPageBreak/>
              <w:t xml:space="preserve">5.Недостаточная компетентность в области информационно </w:t>
            </w:r>
            <w:proofErr w:type="gramStart"/>
            <w:r w:rsidRPr="00305C3E">
              <w:rPr>
                <w:color w:val="000000" w:themeColor="text1"/>
                <w:sz w:val="28"/>
                <w:szCs w:val="28"/>
              </w:rPr>
              <w:t>–к</w:t>
            </w:r>
            <w:proofErr w:type="gramEnd"/>
            <w:r w:rsidRPr="00305C3E">
              <w:rPr>
                <w:color w:val="000000" w:themeColor="text1"/>
                <w:sz w:val="28"/>
                <w:szCs w:val="28"/>
              </w:rPr>
              <w:t>оммуникативных технологий</w:t>
            </w:r>
          </w:p>
          <w:p w14:paraId="6B699379" w14:textId="77777777" w:rsidR="00731D04" w:rsidRPr="00305C3E" w:rsidRDefault="00731D04">
            <w:pPr>
              <w:pStyle w:val="a5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B192CD" w14:textId="77777777" w:rsidR="00731D04" w:rsidRPr="00305C3E" w:rsidRDefault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1.Сетевая проектная деятельность в практике музыкального руководителя ДОО.</w:t>
            </w:r>
          </w:p>
          <w:p w14:paraId="3FE9F23F" w14:textId="77777777" w:rsidR="00731D04" w:rsidRPr="00305C3E" w:rsidRDefault="00731D04">
            <w:pPr>
              <w:jc w:val="both"/>
              <w:rPr>
                <w:color w:val="000000" w:themeColor="text1"/>
              </w:rPr>
            </w:pPr>
          </w:p>
          <w:p w14:paraId="7C31F979" w14:textId="77777777" w:rsidR="00731D04" w:rsidRPr="00305C3E" w:rsidRDefault="236C61A6" w:rsidP="236C6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</w:rPr>
              <w:t>2.Краткосрочные курсы ВИРО по теме «Создание аудиальных и визуальных цифровых ресурсов»</w:t>
            </w:r>
          </w:p>
          <w:p w14:paraId="1F72F646" w14:textId="77777777" w:rsidR="00731D04" w:rsidRPr="00305C3E" w:rsidRDefault="00731D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CE6F91" w14:textId="7E859735" w:rsidR="00731D04" w:rsidRPr="00305C3E" w:rsidRDefault="236C61A6" w:rsidP="236C61A6">
            <w:pPr>
              <w:snapToGrid w:val="0"/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Регистрация музыкальных руководителей на Вики</w:t>
            </w:r>
            <w:r w:rsidR="00305C3E">
              <w:rPr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>-</w:t>
            </w:r>
            <w:r w:rsidR="00305C3E">
              <w:rPr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>Владимир и работа в сообществе "Музыкальный сад"</w:t>
            </w:r>
          </w:p>
        </w:tc>
      </w:tr>
      <w:tr w:rsidR="00305C3E" w:rsidRPr="00305C3E" w14:paraId="758550B3" w14:textId="77777777" w:rsidTr="236C61A6">
        <w:trPr>
          <w:trHeight w:val="699"/>
        </w:trPr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188AA6" w14:textId="77777777" w:rsidR="00731D04" w:rsidRPr="00305C3E" w:rsidRDefault="236C61A6" w:rsidP="236C61A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305C3E">
              <w:rPr>
                <w:color w:val="000000" w:themeColor="text1"/>
                <w:sz w:val="28"/>
                <w:szCs w:val="28"/>
              </w:rPr>
              <w:t xml:space="preserve">6.Использование </w:t>
            </w:r>
            <w:proofErr w:type="spellStart"/>
            <w:r w:rsidRPr="00305C3E">
              <w:rPr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305C3E">
              <w:rPr>
                <w:color w:val="000000" w:themeColor="text1"/>
                <w:sz w:val="28"/>
                <w:szCs w:val="28"/>
              </w:rPr>
              <w:t xml:space="preserve"> технологий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46493F" w14:textId="1E4AB5B4" w:rsidR="00731D04" w:rsidRPr="00305C3E" w:rsidRDefault="236C61A6" w:rsidP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1.</w:t>
            </w:r>
            <w:proofErr w:type="gramStart"/>
            <w:r w:rsidRPr="00305C3E">
              <w:rPr>
                <w:color w:val="000000" w:themeColor="text1"/>
              </w:rPr>
              <w:t>Инструментальное</w:t>
            </w:r>
            <w:proofErr w:type="gramEnd"/>
            <w:r w:rsidRPr="00305C3E">
              <w:rPr>
                <w:color w:val="000000" w:themeColor="text1"/>
              </w:rPr>
              <w:t xml:space="preserve"> музицирование на свирели Э. Я. Смеловой.</w:t>
            </w:r>
          </w:p>
          <w:p w14:paraId="21A41BAF" w14:textId="18144CF3" w:rsidR="00731D04" w:rsidRPr="00305C3E" w:rsidRDefault="00731D04">
            <w:pPr>
              <w:jc w:val="both"/>
              <w:rPr>
                <w:color w:val="000000" w:themeColor="text1"/>
              </w:rPr>
            </w:pPr>
          </w:p>
          <w:p w14:paraId="53D4383A" w14:textId="280FF731" w:rsidR="00731D04" w:rsidRPr="00305C3E" w:rsidRDefault="00731D04">
            <w:pPr>
              <w:jc w:val="both"/>
              <w:rPr>
                <w:color w:val="000000" w:themeColor="text1"/>
              </w:rPr>
            </w:pPr>
          </w:p>
          <w:p w14:paraId="78CF7662" w14:textId="5BEAB6A1" w:rsidR="00731D04" w:rsidRPr="00305C3E" w:rsidRDefault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 xml:space="preserve">2.Дыхательная гимнастика </w:t>
            </w:r>
            <w:proofErr w:type="spellStart"/>
            <w:r w:rsidRPr="00305C3E">
              <w:rPr>
                <w:color w:val="000000" w:themeColor="text1"/>
              </w:rPr>
              <w:t>А.Н.Стрельниковой</w:t>
            </w:r>
            <w:proofErr w:type="spellEnd"/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50E4738" w14:textId="6F440A1D" w:rsidR="00731D04" w:rsidRPr="00305C3E" w:rsidRDefault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-Коллективное музицирование дошкольников на свирели Э.</w:t>
            </w:r>
            <w:r w:rsidR="00305C3E">
              <w:rPr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>Я.</w:t>
            </w:r>
            <w:r w:rsidR="00305C3E">
              <w:rPr>
                <w:color w:val="000000" w:themeColor="text1"/>
              </w:rPr>
              <w:t xml:space="preserve"> </w:t>
            </w:r>
            <w:r w:rsidRPr="00305C3E">
              <w:rPr>
                <w:color w:val="000000" w:themeColor="text1"/>
              </w:rPr>
              <w:t>Смеловой  как здоровьесберегающ</w:t>
            </w:r>
            <w:r w:rsidR="00305C3E">
              <w:rPr>
                <w:color w:val="000000" w:themeColor="text1"/>
              </w:rPr>
              <w:t>а</w:t>
            </w:r>
            <w:r w:rsidRPr="00305C3E">
              <w:rPr>
                <w:color w:val="000000" w:themeColor="text1"/>
              </w:rPr>
              <w:t>ая</w:t>
            </w:r>
            <w:bookmarkStart w:id="0" w:name="_GoBack"/>
            <w:bookmarkEnd w:id="0"/>
            <w:r w:rsidRPr="00305C3E">
              <w:rPr>
                <w:color w:val="000000" w:themeColor="text1"/>
              </w:rPr>
              <w:t xml:space="preserve"> технология(из опыта работы)</w:t>
            </w:r>
          </w:p>
          <w:p w14:paraId="30F4D27B" w14:textId="0124DAF3" w:rsidR="00731D04" w:rsidRPr="00305C3E" w:rsidRDefault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-Использование упражнений гимнастики Стрельниковой в процессе подготовки к пению (из опыта работы)</w:t>
            </w:r>
          </w:p>
        </w:tc>
      </w:tr>
      <w:tr w:rsidR="00305C3E" w:rsidRPr="00305C3E" w14:paraId="45EA59CF" w14:textId="77777777" w:rsidTr="236C61A6">
        <w:tc>
          <w:tcPr>
            <w:tcW w:w="30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1C4973" w14:textId="77777777" w:rsidR="00731D04" w:rsidRPr="00305C3E" w:rsidRDefault="00305C3E" w:rsidP="236C61A6">
            <w:pPr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  <w:spacing w:val="-3"/>
                <w:sz w:val="22"/>
                <w:szCs w:val="22"/>
              </w:rPr>
              <w:t>7.</w:t>
            </w:r>
            <w:r w:rsidRPr="00305C3E">
              <w:rPr>
                <w:color w:val="000000" w:themeColor="text1"/>
                <w:spacing w:val="-3"/>
              </w:rPr>
              <w:t>Современные стратегии профессионального развития</w:t>
            </w:r>
            <w:r w:rsidRPr="00305C3E">
              <w:rPr>
                <w:b/>
                <w:bCs/>
                <w:color w:val="000000" w:themeColor="text1"/>
                <w:spacing w:val="-3"/>
              </w:rPr>
              <w:t>.</w:t>
            </w:r>
          </w:p>
        </w:tc>
        <w:tc>
          <w:tcPr>
            <w:tcW w:w="751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85C0FB" w14:textId="77777777" w:rsidR="00731D04" w:rsidRPr="00305C3E" w:rsidRDefault="236C61A6" w:rsidP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1.Конкурсное движение «Музыкальная карусель» как инструмент развития  профессиональной компетентности музыкального руководителя.</w:t>
            </w:r>
          </w:p>
          <w:p w14:paraId="61CDCEAD" w14:textId="77777777" w:rsidR="00731D04" w:rsidRPr="00305C3E" w:rsidRDefault="00731D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50B1750" w14:textId="77777777" w:rsidR="00731D04" w:rsidRPr="00305C3E" w:rsidRDefault="236C61A6">
            <w:pPr>
              <w:ind w:left="60"/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 xml:space="preserve">-Проведение муниципального конкурса «Музыкальная карусель» (в соответствии с региональным положением) </w:t>
            </w:r>
          </w:p>
        </w:tc>
      </w:tr>
    </w:tbl>
    <w:p w14:paraId="0BCDB834" w14:textId="662DE45F" w:rsidR="00731D04" w:rsidRPr="00305C3E" w:rsidRDefault="236C61A6" w:rsidP="236C61A6">
      <w:pPr>
        <w:rPr>
          <w:b/>
          <w:bCs/>
          <w:color w:val="000000" w:themeColor="text1"/>
        </w:rPr>
      </w:pPr>
      <w:r w:rsidRPr="00305C3E">
        <w:rPr>
          <w:b/>
          <w:bCs/>
          <w:color w:val="000000" w:themeColor="text1"/>
        </w:rPr>
        <w:t>В феврале 2019 года планируется проведение очередного  РЕГИОНАЛЬНОГО конкурса для музыкальных руководителей ДОО и детей дошкольного возраст</w:t>
      </w:r>
      <w:proofErr w:type="gramStart"/>
      <w:r w:rsidRPr="00305C3E">
        <w:rPr>
          <w:b/>
          <w:bCs/>
          <w:color w:val="000000" w:themeColor="text1"/>
        </w:rPr>
        <w:t>а(</w:t>
      </w:r>
      <w:proofErr w:type="gramEnd"/>
      <w:r w:rsidRPr="00305C3E">
        <w:rPr>
          <w:b/>
          <w:bCs/>
          <w:color w:val="000000" w:themeColor="text1"/>
        </w:rPr>
        <w:t>от 5 лет) «Музыкальная карусель».</w:t>
      </w:r>
    </w:p>
    <w:p w14:paraId="23DE523C" w14:textId="77777777" w:rsidR="00731D04" w:rsidRPr="00305C3E" w:rsidRDefault="00731D04" w:rsidP="236C61A6">
      <w:pPr>
        <w:tabs>
          <w:tab w:val="left" w:pos="6730"/>
        </w:tabs>
        <w:rPr>
          <w:b/>
          <w:bCs/>
          <w:color w:val="000000" w:themeColor="text1"/>
        </w:rPr>
      </w:pPr>
    </w:p>
    <w:p w14:paraId="374A78AD" w14:textId="77777777" w:rsidR="00731D04" w:rsidRPr="00305C3E" w:rsidRDefault="00305C3E">
      <w:pPr>
        <w:tabs>
          <w:tab w:val="left" w:pos="6730"/>
        </w:tabs>
        <w:rPr>
          <w:color w:val="000000" w:themeColor="text1"/>
        </w:rPr>
      </w:pPr>
      <w:r w:rsidRPr="00305C3E">
        <w:rPr>
          <w:color w:val="000000" w:themeColor="text1"/>
        </w:rPr>
        <w:t xml:space="preserve">Исполнитель: О. Н. Куликова, методист кабинета искусства </w:t>
      </w:r>
      <w:r w:rsidRPr="00305C3E">
        <w:rPr>
          <w:color w:val="000000" w:themeColor="text1"/>
        </w:rPr>
        <w:tab/>
      </w:r>
    </w:p>
    <w:p w14:paraId="25BB6C7B" w14:textId="77777777" w:rsidR="00731D04" w:rsidRPr="00305C3E" w:rsidRDefault="236C61A6">
      <w:pPr>
        <w:rPr>
          <w:color w:val="000000" w:themeColor="text1"/>
        </w:rPr>
      </w:pPr>
      <w:r w:rsidRPr="00305C3E">
        <w:rPr>
          <w:color w:val="000000" w:themeColor="text1"/>
        </w:rPr>
        <w:t>Раб</w:t>
      </w:r>
      <w:proofErr w:type="gramStart"/>
      <w:r w:rsidRPr="00305C3E">
        <w:rPr>
          <w:color w:val="000000" w:themeColor="text1"/>
        </w:rPr>
        <w:t>.т</w:t>
      </w:r>
      <w:proofErr w:type="gramEnd"/>
      <w:r w:rsidRPr="00305C3E">
        <w:rPr>
          <w:color w:val="000000" w:themeColor="text1"/>
        </w:rPr>
        <w:t>ел.36-68-80</w:t>
      </w:r>
    </w:p>
    <w:p w14:paraId="52E56223" w14:textId="77777777" w:rsidR="00731D04" w:rsidRPr="00305C3E" w:rsidRDefault="00731D04">
      <w:pPr>
        <w:rPr>
          <w:color w:val="000000" w:themeColor="text1"/>
        </w:rPr>
      </w:pPr>
    </w:p>
    <w:sectPr w:rsidR="00731D04" w:rsidRPr="00305C3E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36C61A6"/>
    <w:rsid w:val="00305C3E"/>
    <w:rsid w:val="00731D04"/>
    <w:rsid w:val="236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  <w:rPr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">
    <w:name w:val="Основной текст Знак1"/>
    <w:qFormat/>
    <w:rPr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"/>
    <w:basedOn w:val="a"/>
    <w:qFormat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/>
    </w:rPr>
  </w:style>
  <w:style w:type="paragraph" w:styleId="a9">
    <w:name w:val="List Paragraph"/>
    <w:basedOn w:val="a"/>
    <w:qFormat/>
    <w:pPr>
      <w:ind w:left="708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Куликова Ольга Николаевна</cp:lastModifiedBy>
  <cp:revision>26</cp:revision>
  <cp:lastPrinted>2016-08-23T14:18:00Z</cp:lastPrinted>
  <dcterms:created xsi:type="dcterms:W3CDTF">2013-09-25T13:45:00Z</dcterms:created>
  <dcterms:modified xsi:type="dcterms:W3CDTF">2018-05-24T08:53:00Z</dcterms:modified>
  <dc:language>en-US</dc:language>
</cp:coreProperties>
</file>