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206F" w:rsidRPr="00F67FE5" w:rsidRDefault="00051FA3">
      <w:pPr>
        <w:spacing w:after="0" w:line="240" w:lineRule="auto"/>
        <w:ind w:left="1440"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7FE5">
        <w:rPr>
          <w:rFonts w:ascii="Times New Roman" w:eastAsia="Calibri" w:hAnsi="Times New Roman" w:cs="Times New Roman"/>
          <w:b/>
          <w:sz w:val="24"/>
          <w:szCs w:val="24"/>
        </w:rPr>
        <w:t xml:space="preserve">Рекомендации по организации методической  работы с учителями технологии </w:t>
      </w:r>
    </w:p>
    <w:p w:rsidR="0069206F" w:rsidRPr="00F67FE5" w:rsidRDefault="00051FA3">
      <w:pPr>
        <w:spacing w:after="0" w:line="240" w:lineRule="auto"/>
        <w:ind w:left="14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67FE5">
        <w:rPr>
          <w:rFonts w:ascii="Times New Roman" w:hAnsi="Times New Roman" w:cs="Times New Roman"/>
          <w:b/>
          <w:sz w:val="24"/>
          <w:szCs w:val="24"/>
        </w:rPr>
        <w:t>в 2020– 2021 учебном году</w:t>
      </w:r>
    </w:p>
    <w:tbl>
      <w:tblPr>
        <w:tblStyle w:val="a3"/>
        <w:tblW w:w="14742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2559"/>
        <w:gridCol w:w="3499"/>
        <w:gridCol w:w="5318"/>
        <w:gridCol w:w="3366"/>
      </w:tblGrid>
      <w:tr w:rsidR="0069206F" w:rsidRPr="00F67FE5" w:rsidTr="00E32444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6F" w:rsidRPr="00F67FE5" w:rsidRDefault="00051FA3" w:rsidP="00051F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7F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Проблемы</w:t>
            </w:r>
          </w:p>
          <w:p w:rsidR="0069206F" w:rsidRPr="00F67FE5" w:rsidRDefault="00051FA3" w:rsidP="00051F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7F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профессиональной</w:t>
            </w:r>
          </w:p>
          <w:p w:rsidR="0069206F" w:rsidRPr="00F67FE5" w:rsidRDefault="00051FA3" w:rsidP="00051F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7F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6F" w:rsidRPr="00F67FE5" w:rsidRDefault="00051FA3" w:rsidP="00051FA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Темы, рассматриваемые на курсах и семинарах</w:t>
            </w:r>
          </w:p>
          <w:p w:rsidR="0069206F" w:rsidRPr="00F67FE5" w:rsidRDefault="00051FA3" w:rsidP="00051FA3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ВИРО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6F" w:rsidRPr="00F67FE5" w:rsidRDefault="00051FA3" w:rsidP="00051F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7F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Темы, предлагаемые  для рассмотрения на МО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06F" w:rsidRPr="00F67FE5" w:rsidRDefault="00051FA3" w:rsidP="00051F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7F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69206F" w:rsidRPr="00F67FE5" w:rsidTr="00E32444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6F" w:rsidRPr="00F67FE5" w:rsidRDefault="006D331D" w:rsidP="006D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FE5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обновленного содержания технологического образования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6F" w:rsidRPr="00F67FE5" w:rsidRDefault="00051FA3">
            <w:pPr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F67F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F67FE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Особенности деятельности учителя технологии в соответствии с концепцией модернизации содержания и технологий преподавания предмета</w:t>
            </w:r>
            <w:r w:rsidRPr="00F67F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9206F" w:rsidRPr="00F67FE5" w:rsidRDefault="00051F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2.Цели и задачи Концепции. Основные направления  Концепции.  </w:t>
            </w:r>
          </w:p>
          <w:p w:rsidR="0069206F" w:rsidRPr="00F67FE5" w:rsidRDefault="00051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F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67FE5">
              <w:rPr>
                <w:rFonts w:ascii="Times New Roman" w:eastAsia="Calibri" w:hAnsi="Times New Roman" w:cs="Times New Roman"/>
                <w:sz w:val="24"/>
                <w:szCs w:val="24"/>
              </w:rPr>
              <w:t>Гос</w:t>
            </w:r>
            <w:r w:rsidRPr="00F67FE5">
              <w:rPr>
                <w:rFonts w:ascii="Times New Roman" w:hAnsi="Times New Roman" w:cs="Times New Roman"/>
                <w:sz w:val="24"/>
                <w:szCs w:val="24"/>
              </w:rPr>
              <w:t>ударственная п</w:t>
            </w:r>
            <w:r w:rsidRPr="00F67FE5">
              <w:rPr>
                <w:rFonts w:ascii="Times New Roman" w:eastAsia="Calibri" w:hAnsi="Times New Roman" w:cs="Times New Roman"/>
                <w:sz w:val="24"/>
                <w:szCs w:val="24"/>
              </w:rPr>
              <w:t>олитика в области развития воспитания  в РФ.</w:t>
            </w:r>
          </w:p>
          <w:p w:rsidR="0069206F" w:rsidRPr="00F67FE5" w:rsidRDefault="006920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6F" w:rsidRPr="00F67FE5" w:rsidRDefault="00051F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6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Преподавания предметной области «Технология»  в образовательных организациях Российской Федерации, реализующих основные общеобразовательные программы.</w:t>
            </w:r>
            <w:r w:rsidRPr="00F67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69206F" w:rsidRPr="00F67FE5" w:rsidRDefault="00051F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FE5">
              <w:rPr>
                <w:rFonts w:ascii="Times New Roman" w:eastAsia="Times New Roman" w:hAnsi="Times New Roman" w:cs="Times New Roman"/>
                <w:sz w:val="24"/>
                <w:szCs w:val="24"/>
              </w:rPr>
              <w:t>2. Обновление содержания образования по предмету " Технология".</w:t>
            </w:r>
          </w:p>
          <w:p w:rsidR="0069206F" w:rsidRPr="00F67FE5" w:rsidRDefault="00051F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Реализация отдельных модулей программы в школьном курсе «Технология": робототехника, 3D моделирование и прототипирование, промышленный дизайн и т.д. (из опыта работы педагогов образовательных организаций, где созданы центры образования  цифрового и гуманитарного профилей "Точка роста"). </w:t>
            </w:r>
          </w:p>
          <w:p w:rsidR="0069206F" w:rsidRPr="00F67FE5" w:rsidRDefault="00051FA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7FE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F6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7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Разработка учебных занятий с учетом требований ФГОС</w:t>
            </w:r>
            <w:r w:rsidRPr="00F6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9206F" w:rsidRPr="00F67FE5" w:rsidRDefault="00051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67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F67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Современные подходы к обучению </w:t>
            </w:r>
            <w:r w:rsidRPr="00F67FE5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F67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7FE5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 модернизации </w:t>
            </w:r>
            <w:r w:rsidRPr="00F67FE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  <w:r w:rsidRPr="00F67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06F" w:rsidRPr="00F67FE5" w:rsidRDefault="0005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FE5">
              <w:rPr>
                <w:rFonts w:ascii="Times New Roman" w:hAnsi="Times New Roman" w:cs="Times New Roman"/>
                <w:sz w:val="24"/>
                <w:szCs w:val="24"/>
              </w:rPr>
              <w:t>5. Нормативно-правовые документы, регламентирующие деятельность учителя технологии.</w:t>
            </w:r>
          </w:p>
          <w:p w:rsidR="0069206F" w:rsidRPr="00F67FE5" w:rsidRDefault="00051FA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FE5">
              <w:rPr>
                <w:rFonts w:ascii="Times New Roman" w:hAnsi="Times New Roman" w:cs="Times New Roman"/>
                <w:sz w:val="24"/>
                <w:szCs w:val="24"/>
              </w:rPr>
              <w:t>6.Программно-методическое обеспечение преподавания технологии, соответствующее требованиям Концепции.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F" w:rsidRPr="00F67FE5" w:rsidRDefault="00051FA3">
            <w:pPr>
              <w:spacing w:after="200" w:line="276" w:lineRule="auto"/>
              <w:rPr>
                <w:rFonts w:ascii="Times New Roman" w:eastAsia="HCR Dotum" w:hAnsi="Times New Roman" w:cs="Times New Roman"/>
                <w:sz w:val="24"/>
                <w:szCs w:val="24"/>
                <w:lang w:eastAsia="ko-KR"/>
              </w:rPr>
            </w:pPr>
            <w:r w:rsidRPr="00F67FE5">
              <w:rPr>
                <w:rFonts w:ascii="Times New Roman" w:eastAsia="HCR Dotum" w:hAnsi="Times New Roman" w:cs="Times New Roman"/>
                <w:sz w:val="24"/>
                <w:szCs w:val="24"/>
                <w:lang w:val="en-US" w:eastAsia="ko-KR"/>
              </w:rPr>
              <w:t>https</w:t>
            </w:r>
            <w:r w:rsidRPr="00F67FE5">
              <w:rPr>
                <w:rFonts w:ascii="Times New Roman" w:eastAsia="HCR Dotum" w:hAnsi="Times New Roman" w:cs="Times New Roman"/>
                <w:sz w:val="24"/>
                <w:szCs w:val="24"/>
                <w:lang w:eastAsia="ko-KR"/>
              </w:rPr>
              <w:t>://</w:t>
            </w:r>
            <w:r w:rsidRPr="00F67FE5">
              <w:rPr>
                <w:rFonts w:ascii="Times New Roman" w:eastAsia="HCR Dotum" w:hAnsi="Times New Roman" w:cs="Times New Roman"/>
                <w:sz w:val="24"/>
                <w:szCs w:val="24"/>
                <w:lang w:val="en-US" w:eastAsia="ko-KR"/>
              </w:rPr>
              <w:t>docs</w:t>
            </w:r>
            <w:r w:rsidRPr="00F67FE5">
              <w:rPr>
                <w:rFonts w:ascii="Times New Roman" w:eastAsia="HCR Dotum" w:hAnsi="Times New Roman" w:cs="Times New Roman"/>
                <w:sz w:val="24"/>
                <w:szCs w:val="24"/>
                <w:lang w:eastAsia="ko-KR"/>
              </w:rPr>
              <w:t>.</w:t>
            </w:r>
            <w:proofErr w:type="spellStart"/>
            <w:r w:rsidRPr="00F67FE5">
              <w:rPr>
                <w:rFonts w:ascii="Times New Roman" w:eastAsia="HCR Dotum" w:hAnsi="Times New Roman" w:cs="Times New Roman"/>
                <w:sz w:val="24"/>
                <w:szCs w:val="24"/>
                <w:lang w:val="en-US" w:eastAsia="ko-KR"/>
              </w:rPr>
              <w:t>edu</w:t>
            </w:r>
            <w:proofErr w:type="spellEnd"/>
            <w:r w:rsidRPr="00F67FE5">
              <w:rPr>
                <w:rFonts w:ascii="Times New Roman" w:eastAsia="HCR Dotum" w:hAnsi="Times New Roman" w:cs="Times New Roman"/>
                <w:sz w:val="24"/>
                <w:szCs w:val="24"/>
                <w:lang w:eastAsia="ko-KR"/>
              </w:rPr>
              <w:t>.</w:t>
            </w:r>
            <w:proofErr w:type="spellStart"/>
            <w:r w:rsidRPr="00F67FE5">
              <w:rPr>
                <w:rFonts w:ascii="Times New Roman" w:eastAsia="HCR Dotum" w:hAnsi="Times New Roman" w:cs="Times New Roman"/>
                <w:sz w:val="24"/>
                <w:szCs w:val="24"/>
                <w:lang w:val="en-US" w:eastAsia="ko-KR"/>
              </w:rPr>
              <w:t>gov</w:t>
            </w:r>
            <w:proofErr w:type="spellEnd"/>
            <w:r w:rsidRPr="00F67FE5">
              <w:rPr>
                <w:rFonts w:ascii="Times New Roman" w:eastAsia="HCR Dotum" w:hAnsi="Times New Roman" w:cs="Times New Roman"/>
                <w:sz w:val="24"/>
                <w:szCs w:val="24"/>
                <w:lang w:eastAsia="ko-KR"/>
              </w:rPr>
              <w:t>.</w:t>
            </w:r>
            <w:proofErr w:type="spellStart"/>
            <w:r w:rsidRPr="00F67FE5">
              <w:rPr>
                <w:rFonts w:ascii="Times New Roman" w:eastAsia="HCR Dotum" w:hAnsi="Times New Roman" w:cs="Times New Roman"/>
                <w:sz w:val="24"/>
                <w:szCs w:val="24"/>
                <w:lang w:val="en-US" w:eastAsia="ko-KR"/>
              </w:rPr>
              <w:t>ru</w:t>
            </w:r>
            <w:proofErr w:type="spellEnd"/>
            <w:r w:rsidRPr="00F67FE5">
              <w:rPr>
                <w:rFonts w:ascii="Times New Roman" w:eastAsia="HCR Dotum" w:hAnsi="Times New Roman" w:cs="Times New Roman"/>
                <w:sz w:val="24"/>
                <w:szCs w:val="24"/>
                <w:lang w:eastAsia="ko-KR"/>
              </w:rPr>
              <w:t>/</w:t>
            </w:r>
            <w:r w:rsidRPr="00F67FE5">
              <w:rPr>
                <w:rFonts w:ascii="Times New Roman" w:eastAsia="HCR Dotum" w:hAnsi="Times New Roman" w:cs="Times New Roman"/>
                <w:sz w:val="24"/>
                <w:szCs w:val="24"/>
                <w:lang w:val="en-US" w:eastAsia="ko-KR"/>
              </w:rPr>
              <w:t>document</w:t>
            </w:r>
            <w:r w:rsidRPr="00F67FE5">
              <w:rPr>
                <w:rFonts w:ascii="Times New Roman" w:eastAsia="HCR Dotum" w:hAnsi="Times New Roman" w:cs="Times New Roman"/>
                <w:sz w:val="24"/>
                <w:szCs w:val="24"/>
                <w:lang w:eastAsia="ko-KR"/>
              </w:rPr>
              <w:t>/</w:t>
            </w:r>
            <w:r w:rsidRPr="00F67FE5">
              <w:rPr>
                <w:rFonts w:ascii="Times New Roman" w:eastAsia="HCR Dotum" w:hAnsi="Times New Roman" w:cs="Times New Roman"/>
                <w:sz w:val="24"/>
                <w:szCs w:val="24"/>
                <w:lang w:val="en-US" w:eastAsia="ko-KR"/>
              </w:rPr>
              <w:t>c</w:t>
            </w:r>
            <w:r w:rsidRPr="00F67FE5">
              <w:rPr>
                <w:rFonts w:ascii="Times New Roman" w:eastAsia="HCR Dotum" w:hAnsi="Times New Roman" w:cs="Times New Roman"/>
                <w:sz w:val="24"/>
                <w:szCs w:val="24"/>
                <w:lang w:eastAsia="ko-KR"/>
              </w:rPr>
              <w:t>4</w:t>
            </w:r>
            <w:r w:rsidRPr="00F67FE5">
              <w:rPr>
                <w:rFonts w:ascii="Times New Roman" w:eastAsia="HCR Dotum" w:hAnsi="Times New Roman" w:cs="Times New Roman"/>
                <w:sz w:val="24"/>
                <w:szCs w:val="24"/>
                <w:lang w:val="en-US" w:eastAsia="ko-KR"/>
              </w:rPr>
              <w:t>d</w:t>
            </w:r>
            <w:r w:rsidRPr="00F67FE5">
              <w:rPr>
                <w:rFonts w:ascii="Times New Roman" w:eastAsia="HCR Dotum" w:hAnsi="Times New Roman" w:cs="Times New Roman"/>
                <w:sz w:val="24"/>
                <w:szCs w:val="24"/>
                <w:lang w:eastAsia="ko-KR"/>
              </w:rPr>
              <w:t>7</w:t>
            </w:r>
            <w:proofErr w:type="spellStart"/>
            <w:r w:rsidRPr="00F67FE5">
              <w:rPr>
                <w:rFonts w:ascii="Times New Roman" w:eastAsia="HCR Dotum" w:hAnsi="Times New Roman" w:cs="Times New Roman"/>
                <w:sz w:val="24"/>
                <w:szCs w:val="24"/>
                <w:lang w:val="en-US" w:eastAsia="ko-KR"/>
              </w:rPr>
              <w:t>feb</w:t>
            </w:r>
            <w:proofErr w:type="spellEnd"/>
            <w:r w:rsidRPr="00F67FE5">
              <w:rPr>
                <w:rFonts w:ascii="Times New Roman" w:eastAsia="HCR Dotum" w:hAnsi="Times New Roman" w:cs="Times New Roman"/>
                <w:sz w:val="24"/>
                <w:szCs w:val="24"/>
                <w:lang w:eastAsia="ko-KR"/>
              </w:rPr>
              <w:t>359</w:t>
            </w:r>
            <w:r w:rsidRPr="00F67FE5">
              <w:rPr>
                <w:rFonts w:ascii="Times New Roman" w:eastAsia="HCR Dotum" w:hAnsi="Times New Roman" w:cs="Times New Roman"/>
                <w:sz w:val="24"/>
                <w:szCs w:val="24"/>
                <w:lang w:val="en-US" w:eastAsia="ko-KR"/>
              </w:rPr>
              <w:t>d</w:t>
            </w:r>
            <w:r w:rsidRPr="00F67FE5">
              <w:rPr>
                <w:rFonts w:ascii="Times New Roman" w:eastAsia="HCR Dotum" w:hAnsi="Times New Roman" w:cs="Times New Roman"/>
                <w:sz w:val="24"/>
                <w:szCs w:val="24"/>
                <w:lang w:eastAsia="ko-KR"/>
              </w:rPr>
              <w:t>9563</w:t>
            </w:r>
            <w:r w:rsidRPr="00F67FE5">
              <w:rPr>
                <w:rFonts w:ascii="Times New Roman" w:eastAsia="HCR Dotum" w:hAnsi="Times New Roman" w:cs="Times New Roman"/>
                <w:sz w:val="24"/>
                <w:szCs w:val="24"/>
                <w:lang w:val="en-US" w:eastAsia="ko-KR"/>
              </w:rPr>
              <w:t>f</w:t>
            </w:r>
            <w:r w:rsidRPr="00F67FE5">
              <w:rPr>
                <w:rFonts w:ascii="Times New Roman" w:eastAsia="HCR Dotum" w:hAnsi="Times New Roman" w:cs="Times New Roman"/>
                <w:sz w:val="24"/>
                <w:szCs w:val="24"/>
                <w:lang w:eastAsia="ko-KR"/>
              </w:rPr>
              <w:t>114</w:t>
            </w:r>
            <w:proofErr w:type="spellStart"/>
            <w:r w:rsidRPr="00F67FE5">
              <w:rPr>
                <w:rFonts w:ascii="Times New Roman" w:eastAsia="HCR Dotum" w:hAnsi="Times New Roman" w:cs="Times New Roman"/>
                <w:sz w:val="24"/>
                <w:szCs w:val="24"/>
                <w:lang w:val="en-US" w:eastAsia="ko-KR"/>
              </w:rPr>
              <w:t>aea</w:t>
            </w:r>
            <w:proofErr w:type="spellEnd"/>
            <w:r w:rsidRPr="00F67FE5">
              <w:rPr>
                <w:rFonts w:ascii="Times New Roman" w:eastAsia="HCR Dotum" w:hAnsi="Times New Roman" w:cs="Times New Roman"/>
                <w:sz w:val="24"/>
                <w:szCs w:val="24"/>
                <w:lang w:eastAsia="ko-KR"/>
              </w:rPr>
              <w:t>8106</w:t>
            </w:r>
            <w:r w:rsidRPr="00F67FE5">
              <w:rPr>
                <w:rFonts w:ascii="Times New Roman" w:eastAsia="HCR Dotum" w:hAnsi="Times New Roman" w:cs="Times New Roman"/>
                <w:sz w:val="24"/>
                <w:szCs w:val="24"/>
                <w:lang w:val="en-US" w:eastAsia="ko-KR"/>
              </w:rPr>
              <w:t>c</w:t>
            </w:r>
            <w:r w:rsidRPr="00F67FE5">
              <w:rPr>
                <w:rFonts w:ascii="Times New Roman" w:eastAsia="HCR Dotum" w:hAnsi="Times New Roman" w:cs="Times New Roman"/>
                <w:sz w:val="24"/>
                <w:szCs w:val="24"/>
                <w:lang w:eastAsia="ko-KR"/>
              </w:rPr>
              <w:t>9</w:t>
            </w:r>
            <w:r w:rsidRPr="00F67FE5">
              <w:rPr>
                <w:rFonts w:ascii="Times New Roman" w:eastAsia="HCR Dotum" w:hAnsi="Times New Roman" w:cs="Times New Roman"/>
                <w:sz w:val="24"/>
                <w:szCs w:val="24"/>
                <w:lang w:val="en-US" w:eastAsia="ko-KR"/>
              </w:rPr>
              <w:t>a</w:t>
            </w:r>
            <w:r w:rsidRPr="00F67FE5">
              <w:rPr>
                <w:rFonts w:ascii="Times New Roman" w:eastAsia="HCR Dotum" w:hAnsi="Times New Roman" w:cs="Times New Roman"/>
                <w:sz w:val="24"/>
                <w:szCs w:val="24"/>
                <w:lang w:eastAsia="ko-KR"/>
              </w:rPr>
              <w:t>2</w:t>
            </w:r>
            <w:r w:rsidRPr="00F67FE5">
              <w:rPr>
                <w:rFonts w:ascii="Times New Roman" w:eastAsia="HCR Dotum" w:hAnsi="Times New Roman" w:cs="Times New Roman"/>
                <w:sz w:val="24"/>
                <w:szCs w:val="24"/>
                <w:lang w:val="en-US" w:eastAsia="ko-KR"/>
              </w:rPr>
              <w:t>aa</w:t>
            </w:r>
            <w:r w:rsidRPr="00F67FE5">
              <w:rPr>
                <w:rFonts w:ascii="Times New Roman" w:eastAsia="HCR Dotum" w:hAnsi="Times New Roman" w:cs="Times New Roman"/>
                <w:sz w:val="24"/>
                <w:szCs w:val="24"/>
                <w:lang w:eastAsia="ko-KR"/>
              </w:rPr>
              <w:t xml:space="preserve"> - Концепция преподавания предметной области "Технология"</w:t>
            </w:r>
          </w:p>
          <w:p w:rsidR="0069206F" w:rsidRPr="00F67FE5" w:rsidRDefault="0069206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06F" w:rsidRPr="00F67FE5" w:rsidRDefault="0069206F">
            <w:pPr>
              <w:spacing w:after="200" w:line="276" w:lineRule="auto"/>
              <w:rPr>
                <w:rFonts w:ascii="Times New Roman" w:eastAsia="HCR Dotum" w:hAnsi="Times New Roman" w:cs="Times New Roman"/>
                <w:sz w:val="24"/>
                <w:szCs w:val="24"/>
                <w:lang w:eastAsia="ko-KR"/>
              </w:rPr>
            </w:pPr>
          </w:p>
          <w:p w:rsidR="0069206F" w:rsidRPr="00F67FE5" w:rsidRDefault="006920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206F" w:rsidRPr="00F67FE5" w:rsidRDefault="006920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206F" w:rsidRPr="00F67FE5" w:rsidRDefault="006920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206F" w:rsidRPr="00F67FE5" w:rsidRDefault="006920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206F" w:rsidRPr="00F67FE5" w:rsidRDefault="006920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206F" w:rsidRPr="00F67FE5" w:rsidRDefault="00051FA3">
            <w:pPr>
              <w:jc w:val="both"/>
              <w:rPr>
                <w:rFonts w:ascii="Times New Roman" w:eastAsia="AndroidClock" w:hAnsi="Times New Roman" w:cs="Times New Roman"/>
                <w:sz w:val="24"/>
                <w:szCs w:val="24"/>
              </w:rPr>
            </w:pPr>
            <w:r w:rsidRPr="00F67FE5">
              <w:rPr>
                <w:rFonts w:ascii="Times New Roman" w:hAnsi="Times New Roman" w:cs="Times New Roman"/>
                <w:sz w:val="24"/>
                <w:szCs w:val="24"/>
              </w:rPr>
              <w:t>https://www.roskvantorium.ru/programs/ - образоварельные программы</w:t>
            </w:r>
          </w:p>
          <w:p w:rsidR="0069206F" w:rsidRPr="00F67FE5" w:rsidRDefault="0069206F">
            <w:pPr>
              <w:jc w:val="center"/>
              <w:rPr>
                <w:rFonts w:ascii="Times New Roman" w:eastAsia="AndroidClock" w:hAnsi="Times New Roman" w:cs="Times New Roman"/>
                <w:sz w:val="24"/>
                <w:szCs w:val="24"/>
              </w:rPr>
            </w:pPr>
          </w:p>
          <w:p w:rsidR="0069206F" w:rsidRPr="00F67FE5" w:rsidRDefault="0069206F">
            <w:pPr>
              <w:jc w:val="center"/>
              <w:rPr>
                <w:rFonts w:ascii="Times New Roman" w:eastAsia="AndroidClock" w:hAnsi="Times New Roman" w:cs="Times New Roman"/>
                <w:sz w:val="24"/>
                <w:szCs w:val="24"/>
              </w:rPr>
            </w:pPr>
          </w:p>
          <w:p w:rsidR="0069206F" w:rsidRPr="00F67FE5" w:rsidRDefault="00051FA3">
            <w:pPr>
              <w:jc w:val="both"/>
              <w:rPr>
                <w:rFonts w:ascii="Times New Roman" w:eastAsia="AndroidClock" w:hAnsi="Times New Roman" w:cs="Times New Roman"/>
                <w:sz w:val="24"/>
                <w:szCs w:val="24"/>
              </w:rPr>
            </w:pPr>
            <w:r w:rsidRPr="00F67FE5">
              <w:rPr>
                <w:rFonts w:ascii="Times New Roman" w:hAnsi="Times New Roman" w:cs="Times New Roman"/>
                <w:sz w:val="24"/>
                <w:szCs w:val="24"/>
              </w:rPr>
              <w:t>https://fgosreestr.ru/registry/пооп_ооо_06-02-2020/ ПООП основного общего образования</w:t>
            </w:r>
          </w:p>
          <w:p w:rsidR="006D331D" w:rsidRPr="00F67FE5" w:rsidRDefault="00051FA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FE5">
              <w:rPr>
                <w:rFonts w:ascii="Times New Roman" w:hAnsi="Times New Roman" w:cs="Times New Roman"/>
                <w:sz w:val="24"/>
                <w:szCs w:val="24"/>
              </w:rPr>
              <w:t xml:space="preserve">https://rosuchebnik.ru </w:t>
            </w:r>
          </w:p>
          <w:p w:rsidR="0069206F" w:rsidRPr="00F67FE5" w:rsidRDefault="00051FA3">
            <w:pPr>
              <w:spacing w:after="200" w:line="276" w:lineRule="auto"/>
              <w:rPr>
                <w:rFonts w:ascii="Times New Roman" w:eastAsia="AndroidClock" w:hAnsi="Times New Roman" w:cs="Times New Roman"/>
                <w:sz w:val="24"/>
                <w:szCs w:val="24"/>
              </w:rPr>
            </w:pPr>
            <w:r w:rsidRPr="00F67FE5">
              <w:rPr>
                <w:rFonts w:ascii="Times New Roman" w:hAnsi="Times New Roman" w:cs="Times New Roman"/>
                <w:sz w:val="24"/>
                <w:szCs w:val="24"/>
              </w:rPr>
              <w:t>Корпорация "Российский учебник"</w:t>
            </w:r>
          </w:p>
          <w:p w:rsidR="0069206F" w:rsidRPr="00F67FE5" w:rsidRDefault="00051FA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FE5">
              <w:rPr>
                <w:rFonts w:ascii="Times New Roman" w:hAnsi="Times New Roman" w:cs="Times New Roman"/>
                <w:sz w:val="24"/>
                <w:szCs w:val="24"/>
              </w:rPr>
              <w:t>https://prosv.ru - издательство "Просвещение"</w:t>
            </w:r>
          </w:p>
          <w:p w:rsidR="0069206F" w:rsidRPr="00F67FE5" w:rsidRDefault="006920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206F" w:rsidRPr="00F67FE5" w:rsidTr="00E32444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6F" w:rsidRPr="00F67FE5" w:rsidRDefault="00051FA3" w:rsidP="006D331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67F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</w:t>
            </w:r>
            <w:r w:rsidR="006D331D" w:rsidRPr="00F67F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Организация дистанционного обучения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6F" w:rsidRPr="00F67FE5" w:rsidRDefault="00051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FE5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Pr="00F67F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Безопасность детей в информационном обществе</w:t>
            </w:r>
          </w:p>
          <w:p w:rsidR="0069206F" w:rsidRPr="00F67FE5" w:rsidRDefault="00051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F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67FE5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Современный мультимедийный урок: сущность, структура, этапы моделирования.</w:t>
            </w:r>
          </w:p>
          <w:p w:rsidR="0069206F" w:rsidRPr="00F67FE5" w:rsidRDefault="00051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F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67FE5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Автоматизированные информационные системы как инструмент в работе педагога: электронный журнал, электронный дневник, электронный портфолио.</w:t>
            </w:r>
          </w:p>
          <w:p w:rsidR="0069206F" w:rsidRPr="00F67FE5" w:rsidRDefault="00051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F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67FE5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учебник как одна из форм организации образовательной деятельности на уроках.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31D" w:rsidRPr="00F67FE5" w:rsidRDefault="006D331D" w:rsidP="006D331D">
            <w:pPr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67FE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1. Организация обучения с использованием дистанционных технологий.</w:t>
            </w:r>
          </w:p>
          <w:p w:rsidR="006D331D" w:rsidRPr="00F67FE5" w:rsidRDefault="006D331D" w:rsidP="006D331D">
            <w:pPr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67FE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2. Использование инструментов СЭДО (сайт электронного и дистанционного обучения) для разработки занятий по технологии.</w:t>
            </w:r>
          </w:p>
          <w:p w:rsidR="006D331D" w:rsidRPr="00F67FE5" w:rsidRDefault="006D331D" w:rsidP="006D33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FE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3. Электронные учебники и образовательные </w:t>
            </w:r>
            <w:proofErr w:type="gramStart"/>
            <w:r w:rsidRPr="00F67FE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интернет-платформы</w:t>
            </w:r>
            <w:proofErr w:type="gramEnd"/>
            <w:r w:rsidRPr="00F67FE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для дистанционного обучения.</w:t>
            </w:r>
          </w:p>
          <w:p w:rsidR="006D331D" w:rsidRPr="00F67FE5" w:rsidRDefault="006D331D" w:rsidP="006D33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Проектирование урока с применением учебного видео ресурса. </w:t>
            </w:r>
          </w:p>
          <w:p w:rsidR="0069206F" w:rsidRPr="00F67FE5" w:rsidRDefault="006920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F" w:rsidRPr="00F67FE5" w:rsidRDefault="00051FA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FE5">
              <w:rPr>
                <w:rFonts w:ascii="Times New Roman" w:hAnsi="Times New Roman" w:cs="Times New Roman"/>
                <w:sz w:val="24"/>
                <w:szCs w:val="24"/>
              </w:rPr>
              <w:t>https://viro33.ru/distantsionnoe-obuchenie/ - дистанционное обучение ВИРО</w:t>
            </w:r>
          </w:p>
          <w:p w:rsidR="0069206F" w:rsidRPr="00F67FE5" w:rsidRDefault="006920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206F" w:rsidRPr="00F67FE5" w:rsidTr="00E32444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6F" w:rsidRPr="00F67FE5" w:rsidRDefault="00051F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7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F67F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Выявление и поддержка одаренных детей.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6F" w:rsidRPr="00F67FE5" w:rsidRDefault="00051FA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67F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67FE5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Психолого-педагогические аспекты детской одарённости</w:t>
            </w:r>
          </w:p>
          <w:p w:rsidR="0069206F" w:rsidRPr="00F67FE5" w:rsidRDefault="00051FA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67FE5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r w:rsidRPr="00F67F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Специфика работы с одарёнными детьми</w:t>
            </w:r>
          </w:p>
          <w:p w:rsidR="0069206F" w:rsidRPr="00F67FE5" w:rsidRDefault="00051FA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7F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</w:t>
            </w:r>
            <w:r w:rsidRPr="00F67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67F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Особенности организации исследовательской деятельности </w:t>
            </w:r>
            <w:proofErr w:type="gramStart"/>
            <w:r w:rsidRPr="00F67F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67F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F67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6F" w:rsidRPr="00F67FE5" w:rsidRDefault="00051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F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67FE5">
              <w:rPr>
                <w:rFonts w:ascii="Times New Roman" w:eastAsia="Calibri" w:hAnsi="Times New Roman" w:cs="Times New Roman"/>
                <w:sz w:val="24"/>
                <w:szCs w:val="24"/>
              </w:rPr>
              <w:t>Система работы учителя  с одаренными детьми.</w:t>
            </w:r>
          </w:p>
          <w:p w:rsidR="0069206F" w:rsidRPr="00F67FE5" w:rsidRDefault="00051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F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67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школьных, муниципальных  олимпиад по </w:t>
            </w:r>
            <w:r w:rsidRPr="00F67FE5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F67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(анализ результатов муниципального и регионального этапов Всероссийской олимпиады школьников по технологии).</w:t>
            </w:r>
          </w:p>
          <w:p w:rsidR="0069206F" w:rsidRPr="00F67FE5" w:rsidRDefault="00051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FE5">
              <w:rPr>
                <w:rFonts w:ascii="Times New Roman" w:eastAsia="Calibri" w:hAnsi="Times New Roman" w:cs="Times New Roman"/>
                <w:sz w:val="24"/>
                <w:szCs w:val="24"/>
              </w:rPr>
              <w:t>3. Особенности подготовки творческих проектов к защите на олимпиаде по технологии.</w:t>
            </w:r>
          </w:p>
          <w:p w:rsidR="0069206F" w:rsidRPr="00F67FE5" w:rsidRDefault="00051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F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67FE5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и исследовательская деятельность школьников. Участие в областной научно-практической конференции школьников  «Вектор познания»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F" w:rsidRPr="00F67FE5" w:rsidRDefault="00051FA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7FE5">
              <w:rPr>
                <w:rFonts w:ascii="Times New Roman" w:hAnsi="Times New Roman" w:cs="Times New Roman"/>
                <w:sz w:val="24"/>
                <w:szCs w:val="24"/>
              </w:rPr>
              <w:t>http://odardeti.viro33.ru</w:t>
            </w:r>
            <w:r w:rsidRPr="00F67F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F67FE5">
              <w:rPr>
                <w:rFonts w:ascii="Times New Roman" w:eastAsia="Calibri" w:hAnsi="Times New Roman" w:cs="Times New Roman"/>
                <w:sz w:val="24"/>
                <w:szCs w:val="24"/>
              </w:rPr>
              <w:t>Центр поддержки одаренных детей "Платформа 33"</w:t>
            </w:r>
          </w:p>
          <w:p w:rsidR="0069206F" w:rsidRPr="00F67FE5" w:rsidRDefault="006920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206F" w:rsidRPr="00F67FE5" w:rsidRDefault="006920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206F" w:rsidRPr="00F67FE5" w:rsidRDefault="00051FA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FE5">
              <w:rPr>
                <w:rFonts w:ascii="Times New Roman" w:hAnsi="Times New Roman" w:cs="Times New Roman"/>
                <w:sz w:val="24"/>
                <w:szCs w:val="24"/>
              </w:rPr>
              <w:t>http://vserosolymp.rudn.ru/mm/mpp/teh.php  -сайт Всероссийской олимпиады школьников</w:t>
            </w:r>
          </w:p>
          <w:p w:rsidR="0069206F" w:rsidRPr="00F67FE5" w:rsidRDefault="006920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206F" w:rsidRPr="00F67FE5" w:rsidTr="00E32444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6F" w:rsidRPr="00F67FE5" w:rsidRDefault="00051FA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F67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F67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Организация внеурочной деятельности школьников в рамках реализации ФГОС.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6F" w:rsidRPr="00F67FE5" w:rsidRDefault="00051F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FE5">
              <w:rPr>
                <w:rFonts w:ascii="Times New Roman" w:eastAsia="Times New Roman" w:hAnsi="Times New Roman" w:cs="Times New Roman"/>
                <w:sz w:val="24"/>
                <w:szCs w:val="24"/>
              </w:rPr>
              <w:t>1.Проектирование и оценка внеурочной деятельности обучающихся в контексте требований ФГОС</w:t>
            </w:r>
          </w:p>
          <w:p w:rsidR="0069206F" w:rsidRPr="00F67FE5" w:rsidRDefault="00051F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Возможности системы дополнительного образования в достижении личностных </w:t>
            </w:r>
            <w:r w:rsidRPr="00F67F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результатов обучающихся.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6F" w:rsidRPr="00F67FE5" w:rsidRDefault="00051FA3" w:rsidP="0040323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  <w:r w:rsidRPr="00F67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7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«Юниор» - новая модель дополнительного образования детей. </w:t>
            </w:r>
            <w:r w:rsidRPr="00F67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Опыт работы учителей технологии по созданию и апробации программ внеурочной деятельности </w:t>
            </w:r>
            <w:proofErr w:type="gramStart"/>
            <w:r w:rsidRPr="00F67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67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опыта работы педагогов центров </w:t>
            </w:r>
            <w:r w:rsidRPr="00F67FE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 цифрового и гуманитарного профилей "Точка роста"</w:t>
            </w:r>
            <w:r w:rsidRPr="00F67FE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69206F" w:rsidRPr="00F67FE5" w:rsidRDefault="00051F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FE5">
              <w:rPr>
                <w:rFonts w:ascii="Times New Roman" w:eastAsia="Calibri" w:hAnsi="Times New Roman" w:cs="Times New Roman"/>
                <w:sz w:val="24"/>
                <w:szCs w:val="24"/>
              </w:rPr>
              <w:t>3. Участие в областной выставке декоративно-</w:t>
            </w:r>
            <w:r w:rsidRPr="00F67F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прикладного творчества.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F" w:rsidRPr="00F67FE5" w:rsidRDefault="006920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206F" w:rsidRPr="00F67FE5" w:rsidRDefault="00051FA3">
            <w:pPr>
              <w:jc w:val="both"/>
              <w:rPr>
                <w:rFonts w:ascii="Times New Roman" w:eastAsia="AndroidClock" w:hAnsi="Times New Roman" w:cs="Times New Roman"/>
                <w:sz w:val="24"/>
                <w:szCs w:val="24"/>
              </w:rPr>
            </w:pPr>
            <w:r w:rsidRPr="00F67FE5">
              <w:rPr>
                <w:rFonts w:ascii="Times New Roman" w:hAnsi="Times New Roman" w:cs="Times New Roman"/>
                <w:sz w:val="24"/>
                <w:szCs w:val="24"/>
              </w:rPr>
              <w:t>https://www.roskvantorium.ru/programs/  -образовательные программы</w:t>
            </w:r>
          </w:p>
          <w:p w:rsidR="0069206F" w:rsidRPr="00F67FE5" w:rsidRDefault="00051FA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FE5">
              <w:rPr>
                <w:rFonts w:ascii="Times New Roman" w:hAnsi="Times New Roman" w:cs="Times New Roman"/>
                <w:sz w:val="24"/>
                <w:szCs w:val="24"/>
              </w:rPr>
              <w:t>http://kvantorium33.ru -детский технопарк "Кванториум33"</w:t>
            </w:r>
          </w:p>
          <w:p w:rsidR="0069206F" w:rsidRPr="00F67FE5" w:rsidRDefault="006920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206F" w:rsidRPr="00F67FE5" w:rsidTr="00E32444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6F" w:rsidRPr="00F67FE5" w:rsidRDefault="00051FA3" w:rsidP="00F67FE5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67FE5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lastRenderedPageBreak/>
              <w:t>5.</w:t>
            </w:r>
            <w:r w:rsidR="00F67FE5" w:rsidRPr="00F67FE5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t>Формирование индивидуальной стратегии профессионального роста педагога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6F" w:rsidRPr="00F67FE5" w:rsidRDefault="00051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FE5">
              <w:rPr>
                <w:rFonts w:ascii="Times New Roman" w:hAnsi="Times New Roman" w:cs="Times New Roman"/>
                <w:sz w:val="24"/>
                <w:szCs w:val="24"/>
              </w:rPr>
              <w:t>1.Обобщение и предъявление передового педагогического опыта: актуальные формы, структура и содержание.</w:t>
            </w:r>
          </w:p>
          <w:p w:rsidR="0069206F" w:rsidRPr="00F67FE5" w:rsidRDefault="00051F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FE5">
              <w:rPr>
                <w:rFonts w:ascii="Times New Roman" w:hAnsi="Times New Roman" w:cs="Times New Roman"/>
                <w:sz w:val="24"/>
                <w:szCs w:val="24"/>
              </w:rPr>
              <w:t>2. Самообразование педагога. Технология обобщения и диссеминации педагогического опыта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6F" w:rsidRPr="00F67FE5" w:rsidRDefault="00051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FE5">
              <w:rPr>
                <w:rFonts w:ascii="Times New Roman" w:hAnsi="Times New Roman" w:cs="Times New Roman"/>
                <w:sz w:val="24"/>
                <w:szCs w:val="24"/>
              </w:rPr>
              <w:t>1.Мастер-класс как форма распространения инновационного педагогического опыта.</w:t>
            </w:r>
          </w:p>
          <w:p w:rsidR="0069206F" w:rsidRPr="00F67FE5" w:rsidRDefault="00051FA3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7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2.Участие в региональных </w:t>
            </w:r>
            <w:r w:rsidR="00F67FE5" w:rsidRPr="00F67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всероссийских </w:t>
            </w:r>
            <w:r w:rsidRPr="00F67F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конкурсах педагогических инноваций.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F" w:rsidRPr="00F67FE5" w:rsidRDefault="006920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206F" w:rsidRPr="00F67FE5" w:rsidTr="00E32444"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6F" w:rsidRPr="00F67FE5" w:rsidRDefault="00051FA3" w:rsidP="006D331D">
            <w:pPr>
              <w:outlineLvl w:val="1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  <w:highlight w:val="yellow"/>
              </w:rPr>
            </w:pPr>
            <w:r w:rsidRPr="00F67FE5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t>6.</w:t>
            </w:r>
            <w:r w:rsidRPr="00F67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31D" w:rsidRPr="00F67FE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r w:rsidRPr="00F67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профориентационн</w:t>
            </w:r>
            <w:r w:rsidR="006D331D" w:rsidRPr="00F67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ой </w:t>
            </w:r>
            <w:r w:rsidRPr="00F67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в образовательных учреждениях</w:t>
            </w:r>
            <w:r w:rsidRPr="00F67F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6F" w:rsidRPr="00F67FE5" w:rsidRDefault="00051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FE5">
              <w:rPr>
                <w:rFonts w:ascii="Times New Roman" w:hAnsi="Times New Roman" w:cs="Times New Roman"/>
                <w:sz w:val="24"/>
                <w:szCs w:val="24"/>
              </w:rPr>
              <w:t>1. Актуальные направления профориентационной работы с молодёжью. Лучшие практики регионального центра профессиональной ориентации молодёжи.</w:t>
            </w:r>
          </w:p>
          <w:p w:rsidR="0069206F" w:rsidRPr="00F67FE5" w:rsidRDefault="00051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F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67F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Современное производство и профессиональное образование (введение в профессиональную деятельность)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6F" w:rsidRPr="00F67FE5" w:rsidRDefault="00051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FE5">
              <w:rPr>
                <w:rFonts w:ascii="Times New Roman" w:hAnsi="Times New Roman" w:cs="Times New Roman"/>
                <w:sz w:val="24"/>
                <w:szCs w:val="24"/>
              </w:rPr>
              <w:t>1.Сетевое взаимодействие по организации профориентационной работы в системе «Школа – профессиональные образовательные организации – предприятие»</w:t>
            </w:r>
          </w:p>
          <w:p w:rsidR="0069206F" w:rsidRPr="00F67FE5" w:rsidRDefault="00051F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F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67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Возможности ранней  профориентации для освоения школьниками современных и будущих профессиональных компетенций.</w:t>
            </w:r>
          </w:p>
          <w:p w:rsidR="0069206F" w:rsidRPr="00F67FE5" w:rsidRDefault="00051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FE5">
              <w:rPr>
                <w:rFonts w:ascii="Times New Roman" w:hAnsi="Times New Roman" w:cs="Times New Roman"/>
                <w:sz w:val="24"/>
                <w:szCs w:val="24"/>
              </w:rPr>
              <w:t>3. «ЮниорПрофи» – программа ранней профориентации и профессиональной подготовки школьников.</w:t>
            </w:r>
          </w:p>
          <w:p w:rsidR="0069206F" w:rsidRPr="00F67FE5" w:rsidRDefault="00051FA3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FE5"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Организация экскурсий по площадкам чемпионата Ворлдскиллс, посещение мастер-классов в рамках соревнований по различным компетенциям, профессиям и специальностям, востребованным на современном рынке труда.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6F" w:rsidRPr="00F67FE5" w:rsidRDefault="00051FA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FE5">
              <w:rPr>
                <w:rFonts w:ascii="Times New Roman" w:hAnsi="Times New Roman" w:cs="Times New Roman"/>
                <w:sz w:val="24"/>
                <w:szCs w:val="24"/>
              </w:rPr>
              <w:t>http://xn--80acbj7auagjd5b.xn--p1ai -  портал профессионального образования Владимирской области</w:t>
            </w:r>
          </w:p>
          <w:p w:rsidR="0069206F" w:rsidRPr="00F67FE5" w:rsidRDefault="006920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2444" w:rsidRPr="00F67FE5" w:rsidTr="00887629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44" w:rsidRPr="00F67FE5" w:rsidRDefault="00E32444" w:rsidP="00E32444">
            <w:pPr>
              <w:jc w:val="both"/>
              <w:rPr>
                <w:rFonts w:ascii="Times New Roman" w:eastAsia="AndroidClock" w:hAnsi="Times New Roman" w:cs="Times New Roman"/>
                <w:sz w:val="24"/>
                <w:szCs w:val="24"/>
              </w:rPr>
            </w:pPr>
            <w:r w:rsidRPr="00F67FE5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Российской Федерации</w:t>
            </w:r>
            <w:r w:rsidRPr="00F67FE5">
              <w:rPr>
                <w:rFonts w:ascii="Times New Roman" w:eastAsia="-apple-system" w:hAnsi="Times New Roman" w:cs="Times New Roman"/>
                <w:sz w:val="24"/>
                <w:szCs w:val="24"/>
              </w:rPr>
              <w:t>  рекомендует к использованию   федеральные  образовательные онлайн-платформы , доступные для каждого школьника, студента, учителя, родителя   бесплатно .  </w:t>
            </w:r>
            <w:r w:rsidRPr="00F67FE5">
              <w:rPr>
                <w:rFonts w:ascii="Times New Roman" w:eastAsia="-apple-system" w:hAnsi="Times New Roman" w:cs="Times New Roman"/>
                <w:sz w:val="24"/>
                <w:szCs w:val="24"/>
              </w:rPr>
              <w:br/>
              <w:t xml:space="preserve">       Официальный сайт —   https://edu.gov.ru/distance   </w:t>
            </w:r>
            <w:r w:rsidRPr="00F67FE5">
              <w:rPr>
                <w:rFonts w:ascii="Times New Roman" w:eastAsia="-apple-system" w:hAnsi="Times New Roman" w:cs="Times New Roman"/>
                <w:sz w:val="24"/>
                <w:szCs w:val="24"/>
              </w:rPr>
              <w:br/>
            </w:r>
            <w:r w:rsidRPr="00F67FE5">
              <w:rPr>
                <w:rFonts w:ascii="Times New Roman" w:eastAsia="-apple-system" w:hAnsi="Times New Roman" w:cs="Times New Roman"/>
                <w:sz w:val="24"/>
                <w:szCs w:val="24"/>
              </w:rPr>
              <w:br/>
              <w:t xml:space="preserve"> Письмо </w:t>
            </w:r>
            <w:proofErr w:type="spellStart"/>
            <w:r w:rsidRPr="00F67FE5">
              <w:rPr>
                <w:rFonts w:ascii="Times New Roman" w:eastAsia="-apple-system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F67FE5">
              <w:rPr>
                <w:rFonts w:ascii="Times New Roman" w:eastAsia="-apple-system" w:hAnsi="Times New Roman" w:cs="Times New Roman"/>
                <w:sz w:val="24"/>
                <w:szCs w:val="24"/>
              </w:rPr>
              <w:t xml:space="preserve"> России от 01.04.2020 </w:t>
            </w:r>
            <w:proofErr w:type="spellStart"/>
            <w:r w:rsidRPr="00F67FE5">
              <w:rPr>
                <w:rFonts w:ascii="Times New Roman" w:eastAsia="-apple-system" w:hAnsi="Times New Roman" w:cs="Times New Roman"/>
                <w:sz w:val="24"/>
                <w:szCs w:val="24"/>
              </w:rPr>
              <w:t>г</w:t>
            </w:r>
            <w:proofErr w:type="gramStart"/>
            <w:r w:rsidRPr="00F67FE5">
              <w:rPr>
                <w:rFonts w:ascii="Times New Roman" w:eastAsia="-apple-system" w:hAnsi="Times New Roman" w:cs="Times New Roman"/>
                <w:sz w:val="24"/>
                <w:szCs w:val="24"/>
              </w:rPr>
              <w:t>.В</w:t>
            </w:r>
            <w:proofErr w:type="gramEnd"/>
            <w:r w:rsidRPr="00F67FE5">
              <w:rPr>
                <w:rFonts w:ascii="Times New Roman" w:eastAsia="-apple-system" w:hAnsi="Times New Roman" w:cs="Times New Roman"/>
                <w:sz w:val="24"/>
                <w:szCs w:val="24"/>
              </w:rPr>
              <w:t>Б</w:t>
            </w:r>
            <w:proofErr w:type="spellEnd"/>
            <w:r w:rsidRPr="00F67FE5">
              <w:rPr>
                <w:rFonts w:ascii="Times New Roman" w:eastAsia="-apple-system" w:hAnsi="Times New Roman" w:cs="Times New Roman"/>
                <w:sz w:val="24"/>
                <w:szCs w:val="24"/>
              </w:rPr>
              <w:t>—752/04 " Об использовании федеральных и региональных общедоступных бесплатных ресурсов</w:t>
            </w:r>
            <w:r w:rsidRPr="00F67FE5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</w:p>
          <w:p w:rsidR="00E32444" w:rsidRPr="00F67FE5" w:rsidRDefault="00F67FE5" w:rsidP="00E3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32444" w:rsidRPr="00F67FE5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</w:rPr>
                <w:t>Дистанционное и электронное обучение </w:t>
              </w:r>
            </w:hyperlink>
            <w:r w:rsidR="00E32444" w:rsidRPr="00F67FE5">
              <w:rPr>
                <w:rFonts w:ascii="Times New Roman" w:hAnsi="Times New Roman" w:cs="Times New Roman"/>
                <w:sz w:val="24"/>
                <w:szCs w:val="24"/>
              </w:rPr>
              <w:t>собрал на едином портале самые востребованные информационные ресурсы для организации образовательного процесса с применением электронного обучения и дистанционных образовательных технологий:</w:t>
            </w:r>
          </w:p>
          <w:p w:rsidR="00E32444" w:rsidRPr="00F67FE5" w:rsidRDefault="00E32444" w:rsidP="00E3244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7FE5">
              <w:rPr>
                <w:rFonts w:ascii="Times New Roman" w:hAnsi="Times New Roman" w:cs="Times New Roman"/>
                <w:sz w:val="24"/>
                <w:szCs w:val="24"/>
              </w:rPr>
              <w:t>Ресурсы МЭШ (электронные учебники, пособия)</w:t>
            </w:r>
          </w:p>
          <w:p w:rsidR="00E32444" w:rsidRPr="00F67FE5" w:rsidRDefault="00E32444" w:rsidP="00E3244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7FE5">
              <w:rPr>
                <w:rFonts w:ascii="Times New Roman" w:hAnsi="Times New Roman" w:cs="Times New Roman"/>
                <w:sz w:val="24"/>
                <w:szCs w:val="24"/>
              </w:rPr>
              <w:t>Ресурсы РЭШ (</w:t>
            </w:r>
            <w:proofErr w:type="spellStart"/>
            <w:r w:rsidRPr="00F67FE5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F67F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2444" w:rsidRPr="00F67FE5" w:rsidRDefault="00E32444" w:rsidP="00E3244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7FE5">
              <w:rPr>
                <w:rFonts w:ascii="Times New Roman" w:hAnsi="Times New Roman" w:cs="Times New Roman"/>
                <w:sz w:val="24"/>
                <w:szCs w:val="24"/>
              </w:rPr>
              <w:t>Онлайн-сервисы самоподготовки и самопроверки</w:t>
            </w:r>
          </w:p>
          <w:p w:rsidR="00E32444" w:rsidRPr="00F67FE5" w:rsidRDefault="00E32444" w:rsidP="00E3244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7FE5">
              <w:rPr>
                <w:rFonts w:ascii="Times New Roman" w:hAnsi="Times New Roman" w:cs="Times New Roman"/>
                <w:sz w:val="24"/>
                <w:szCs w:val="24"/>
              </w:rPr>
              <w:t>Онлайн-подготовка к олимпиадам и многое другое</w:t>
            </w:r>
          </w:p>
          <w:p w:rsidR="00E32444" w:rsidRPr="00F67FE5" w:rsidRDefault="00E32444" w:rsidP="00E3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F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Официальный сайт — </w:t>
            </w:r>
            <w:hyperlink r:id="rId7" w:history="1">
              <w:r w:rsidRPr="00F67FE5">
                <w:rPr>
                  <w:rFonts w:ascii="Times New Roman" w:hAnsi="Times New Roman" w:cs="Times New Roman"/>
                  <w:sz w:val="24"/>
                  <w:szCs w:val="24"/>
                </w:rPr>
                <w:t>http://distance.mosedu.ru/</w:t>
              </w:r>
            </w:hyperlink>
          </w:p>
          <w:p w:rsidR="00E32444" w:rsidRPr="00F67FE5" w:rsidRDefault="00E32444" w:rsidP="00E3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444" w:rsidRPr="00F67FE5" w:rsidRDefault="00E32444" w:rsidP="00E3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F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Группа компаний «Просвещение»</w:t>
            </w:r>
            <w:r w:rsidRPr="00F67FE5">
              <w:rPr>
                <w:rFonts w:ascii="Times New Roman" w:hAnsi="Times New Roman" w:cs="Times New Roman"/>
                <w:sz w:val="24"/>
                <w:szCs w:val="24"/>
              </w:rPr>
              <w:t> предоставляет образовательным организациям свободный доступ к электронным формам учебников (ЭФУ), а также онлайн-ресурсам и сервисам:</w:t>
            </w:r>
          </w:p>
          <w:p w:rsidR="00E32444" w:rsidRPr="00F67FE5" w:rsidRDefault="00E32444" w:rsidP="00E3244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7FE5">
              <w:rPr>
                <w:rFonts w:ascii="Times New Roman" w:hAnsi="Times New Roman" w:cs="Times New Roman"/>
                <w:sz w:val="24"/>
                <w:szCs w:val="24"/>
              </w:rPr>
              <w:t>ЭФУ и образовательные ресурсы на портале — https://media.prosv.ru</w:t>
            </w:r>
          </w:p>
          <w:p w:rsidR="00E32444" w:rsidRPr="00F67FE5" w:rsidRDefault="00E32444" w:rsidP="00E3244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7FE5">
              <w:rPr>
                <w:rFonts w:ascii="Times New Roman" w:hAnsi="Times New Roman" w:cs="Times New Roman"/>
                <w:sz w:val="24"/>
                <w:szCs w:val="24"/>
              </w:rPr>
              <w:t xml:space="preserve">Сервис </w:t>
            </w:r>
            <w:proofErr w:type="spellStart"/>
            <w:r w:rsidRPr="00F67FE5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F67FE5">
              <w:rPr>
                <w:rFonts w:ascii="Times New Roman" w:hAnsi="Times New Roman" w:cs="Times New Roman"/>
                <w:sz w:val="24"/>
                <w:szCs w:val="24"/>
              </w:rPr>
              <w:t xml:space="preserve"> — https://prosv.ru/webinars (график проведения </w:t>
            </w:r>
            <w:proofErr w:type="spellStart"/>
            <w:r w:rsidRPr="00F67FE5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F67F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2444" w:rsidRPr="00F67FE5" w:rsidRDefault="00E32444" w:rsidP="00E3244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7FE5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 и информационные материалы для подготовки к дистанционным урокам — https://catalog.prosv.ru/category/14 и на https://media.prosv.ru</w:t>
            </w:r>
          </w:p>
          <w:p w:rsidR="00E32444" w:rsidRPr="00F67FE5" w:rsidRDefault="00E32444" w:rsidP="00E3244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7FE5">
              <w:rPr>
                <w:rFonts w:ascii="Times New Roman" w:hAnsi="Times New Roman" w:cs="Times New Roman"/>
                <w:sz w:val="24"/>
                <w:szCs w:val="24"/>
              </w:rPr>
              <w:t>Заявки на организацию онлайн-уроков и консультаций с авторами и членами авторских коллективов самых востребованных учебников направлять по адресу — webinar@prosv.ru</w:t>
            </w:r>
          </w:p>
          <w:p w:rsidR="00E32444" w:rsidRPr="00F67FE5" w:rsidRDefault="00E32444" w:rsidP="00E3244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7FE5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и консультации по вопросам использования и интеграции ЭФУ — vopros@prosv.ru</w:t>
            </w:r>
          </w:p>
          <w:p w:rsidR="00E32444" w:rsidRPr="00F67FE5" w:rsidRDefault="00E32444" w:rsidP="00E32444">
            <w:pPr>
              <w:rPr>
                <w:rFonts w:ascii="Times New Roman" w:eastAsia="AndroidClock" w:hAnsi="Times New Roman" w:cs="Times New Roman"/>
                <w:sz w:val="24"/>
                <w:szCs w:val="24"/>
              </w:rPr>
            </w:pPr>
            <w:r w:rsidRPr="00F67F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Официальный сайт — https://digital.prosv.ru/</w:t>
            </w:r>
          </w:p>
          <w:p w:rsidR="00E32444" w:rsidRPr="00F67FE5" w:rsidRDefault="00E32444" w:rsidP="00E3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F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Корпорация «Российский учебник»</w:t>
            </w:r>
            <w:r w:rsidRPr="00F67FE5">
              <w:rPr>
                <w:rFonts w:ascii="Times New Roman" w:hAnsi="Times New Roman" w:cs="Times New Roman"/>
                <w:sz w:val="24"/>
                <w:szCs w:val="24"/>
              </w:rPr>
              <w:t> открыла бесплатный доступ к электронным формам учебников издательств «ДРОФА» и «ВЕНТАНА-</w:t>
            </w:r>
            <w:proofErr w:type="spellStart"/>
            <w:r w:rsidRPr="00F67FE5">
              <w:rPr>
                <w:rFonts w:ascii="Times New Roman" w:hAnsi="Times New Roman" w:cs="Times New Roman"/>
                <w:sz w:val="24"/>
                <w:szCs w:val="24"/>
              </w:rPr>
              <w:t>ГРАФ</w:t>
            </w:r>
            <w:proofErr w:type="gramStart"/>
            <w:r w:rsidRPr="00F67FE5">
              <w:rPr>
                <w:rFonts w:ascii="Times New Roman" w:hAnsi="Times New Roman" w:cs="Times New Roman"/>
                <w:sz w:val="24"/>
                <w:szCs w:val="24"/>
              </w:rPr>
              <w:t>»н</w:t>
            </w:r>
            <w:proofErr w:type="gramEnd"/>
            <w:r w:rsidRPr="00F67F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67FE5">
              <w:rPr>
                <w:rFonts w:ascii="Times New Roman" w:hAnsi="Times New Roman" w:cs="Times New Roman"/>
                <w:sz w:val="24"/>
                <w:szCs w:val="24"/>
              </w:rPr>
              <w:t> онлайн-платформе LECTA:</w:t>
            </w:r>
          </w:p>
          <w:p w:rsidR="00E32444" w:rsidRPr="00F67FE5" w:rsidRDefault="00E32444" w:rsidP="00E3244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7FE5">
              <w:rPr>
                <w:rFonts w:ascii="Times New Roman" w:hAnsi="Times New Roman" w:cs="Times New Roman"/>
                <w:sz w:val="24"/>
                <w:szCs w:val="24"/>
              </w:rPr>
              <w:t xml:space="preserve">онлайн-трансляции и </w:t>
            </w:r>
            <w:proofErr w:type="spellStart"/>
            <w:r w:rsidRPr="00F67FE5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</w:p>
          <w:p w:rsidR="00E32444" w:rsidRPr="00F67FE5" w:rsidRDefault="00E32444" w:rsidP="00E3244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7FE5">
              <w:rPr>
                <w:rFonts w:ascii="Times New Roman" w:hAnsi="Times New Roman" w:cs="Times New Roman"/>
                <w:sz w:val="24"/>
                <w:szCs w:val="24"/>
              </w:rPr>
              <w:t>сервисы «Классная работа» и «Атлас+»</w:t>
            </w:r>
          </w:p>
          <w:p w:rsidR="00E32444" w:rsidRPr="00F67FE5" w:rsidRDefault="00E32444" w:rsidP="00E3244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7FE5">
              <w:rPr>
                <w:rFonts w:ascii="Times New Roman" w:hAnsi="Times New Roman" w:cs="Times New Roman"/>
                <w:sz w:val="24"/>
                <w:szCs w:val="24"/>
              </w:rPr>
              <w:t>наглядные материалы; рабочие программы</w:t>
            </w:r>
          </w:p>
          <w:p w:rsidR="00E32444" w:rsidRPr="00F67FE5" w:rsidRDefault="00E32444" w:rsidP="00E3244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7FE5">
              <w:rPr>
                <w:rFonts w:ascii="Times New Roman" w:hAnsi="Times New Roman" w:cs="Times New Roman"/>
                <w:sz w:val="24"/>
                <w:szCs w:val="24"/>
              </w:rPr>
              <w:t>статьи и видео для подготовки к ЕГЭ, ОГЭ, ВПР</w:t>
            </w:r>
          </w:p>
          <w:p w:rsidR="00E32444" w:rsidRPr="00F67FE5" w:rsidRDefault="00E32444" w:rsidP="00E32444">
            <w:pPr>
              <w:rPr>
                <w:rFonts w:ascii="Times New Roman" w:eastAsia="AndroidClock" w:hAnsi="Times New Roman" w:cs="Times New Roman"/>
                <w:sz w:val="24"/>
                <w:szCs w:val="24"/>
              </w:rPr>
            </w:pPr>
            <w:r w:rsidRPr="00F67FE5">
              <w:rPr>
                <w:rFonts w:ascii="Times New Roman" w:hAnsi="Times New Roman" w:cs="Times New Roman"/>
                <w:sz w:val="24"/>
                <w:szCs w:val="24"/>
              </w:rPr>
              <w:t>Официальный сайт — https://lecta.rosuchebnik.ru/</w:t>
            </w:r>
          </w:p>
          <w:p w:rsidR="00E32444" w:rsidRPr="00F67FE5" w:rsidRDefault="00E32444" w:rsidP="00E3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F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Российская электронная школа</w:t>
            </w:r>
            <w:r w:rsidRPr="00F67FE5">
              <w:rPr>
                <w:rFonts w:ascii="Times New Roman" w:hAnsi="Times New Roman" w:cs="Times New Roman"/>
                <w:sz w:val="24"/>
                <w:szCs w:val="24"/>
              </w:rPr>
              <w:t> — это интерактивные уроки по всему школьному курсу с 1 по 11 класс от лучших учителей страны, созданные для того, чтобы у каждого ребёнка была возможность получить бесплатное качественное общее образование.</w:t>
            </w:r>
          </w:p>
          <w:p w:rsidR="00E32444" w:rsidRPr="00F67FE5" w:rsidRDefault="00E32444" w:rsidP="00E3244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FE5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</w:p>
          <w:p w:rsidR="00E32444" w:rsidRPr="00F67FE5" w:rsidRDefault="00E32444" w:rsidP="00E3244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7FE5">
              <w:rPr>
                <w:rFonts w:ascii="Times New Roman" w:hAnsi="Times New Roman" w:cs="Times New Roman"/>
                <w:sz w:val="24"/>
                <w:szCs w:val="24"/>
              </w:rPr>
              <w:t>Интерактивные задания</w:t>
            </w:r>
          </w:p>
          <w:p w:rsidR="00E32444" w:rsidRPr="00F67FE5" w:rsidRDefault="00E32444" w:rsidP="00E3244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7FE5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предметам</w:t>
            </w:r>
          </w:p>
          <w:p w:rsidR="00E32444" w:rsidRPr="00F67FE5" w:rsidRDefault="00E32444" w:rsidP="00E3244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7FE5">
              <w:rPr>
                <w:rFonts w:ascii="Times New Roman" w:hAnsi="Times New Roman" w:cs="Times New Roman"/>
                <w:sz w:val="24"/>
                <w:szCs w:val="24"/>
              </w:rPr>
              <w:t>Видеозаписи спектаклей и фильмы</w:t>
            </w:r>
          </w:p>
          <w:p w:rsidR="00E32444" w:rsidRPr="00F67FE5" w:rsidRDefault="00E32444" w:rsidP="00E3244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7FE5">
              <w:rPr>
                <w:rFonts w:ascii="Times New Roman" w:hAnsi="Times New Roman" w:cs="Times New Roman"/>
                <w:sz w:val="24"/>
                <w:szCs w:val="24"/>
              </w:rPr>
              <w:t>Каталог музеев</w:t>
            </w:r>
          </w:p>
          <w:p w:rsidR="00E32444" w:rsidRPr="00F67FE5" w:rsidRDefault="00E32444" w:rsidP="00E3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F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Официальный сайт — https://resh.edu.ru/</w:t>
            </w:r>
          </w:p>
          <w:p w:rsidR="00E32444" w:rsidRPr="00F67FE5" w:rsidRDefault="00E32444" w:rsidP="00E32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444" w:rsidRPr="00F67FE5" w:rsidRDefault="00E32444" w:rsidP="00E32444">
            <w:pPr>
              <w:jc w:val="both"/>
              <w:rPr>
                <w:rFonts w:ascii="Times New Roman" w:eastAsia="-apple-system" w:hAnsi="Times New Roman" w:cs="Times New Roman"/>
                <w:sz w:val="24"/>
                <w:szCs w:val="24"/>
              </w:rPr>
            </w:pPr>
          </w:p>
          <w:p w:rsidR="00E32444" w:rsidRPr="00F67FE5" w:rsidRDefault="00E32444" w:rsidP="00E32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444" w:rsidRPr="00F67FE5" w:rsidRDefault="00E32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06F" w:rsidRPr="00F67FE5" w:rsidRDefault="006920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206F" w:rsidRPr="00F67FE5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CR Dotum">
    <w:charset w:val="00"/>
    <w:family w:val="auto"/>
    <w:pitch w:val="default"/>
    <w:sig w:usb0="F70006FF" w:usb1="11DFFFFF" w:usb2="001BFDD7" w:usb3="00000001" w:csb0="001F007F" w:csb1="00000001"/>
  </w:font>
  <w:font w:name="AndroidClock">
    <w:altName w:val="Times New Roman"/>
    <w:charset w:val="00"/>
    <w:family w:val="auto"/>
    <w:pitch w:val="default"/>
    <w:sig w:usb0="00000001" w:usb1="00000001" w:usb2="00000001" w:usb3="00000001" w:csb0="00000001" w:csb1="00000001"/>
  </w:font>
  <w:font w:name="-apple-system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F47E6A"/>
    <w:multiLevelType w:val="hybridMultilevel"/>
    <w:tmpl w:val="3378D65C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cs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cs="Wingdings" w:hint="default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cs="Wingdings" w:hint="default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eastAsia="Wingdings" w:hAnsi="Wingdings" w:cs="Wingdings" w:hint="default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eastAsia="Wingdings" w:hAnsi="Wingdings" w:cs="Wingdings" w:hint="default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eastAsia="Wingdings" w:hAnsi="Wingdings" w:cs="Wingdings" w:hint="default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eastAsia="Wingdings" w:hAnsi="Wingdings" w:cs="Wingdings" w:hint="default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eastAsia="Wingdings" w:hAnsi="Wingdings" w:cs="Wingdings" w:hint="default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eastAsia="Wingdings" w:hAnsi="Wingdings" w:cs="Wingdings" w:hint="default"/>
      </w:rPr>
    </w:lvl>
  </w:abstractNum>
  <w:abstractNum w:abstractNumId="1">
    <w:nsid w:val="D044ABA5"/>
    <w:multiLevelType w:val="hybridMultilevel"/>
    <w:tmpl w:val="ABC4EBF2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cs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cs="Wingdings" w:hint="default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cs="Wingdings" w:hint="default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eastAsia="Wingdings" w:hAnsi="Wingdings" w:cs="Wingdings" w:hint="default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eastAsia="Wingdings" w:hAnsi="Wingdings" w:cs="Wingdings" w:hint="default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eastAsia="Wingdings" w:hAnsi="Wingdings" w:cs="Wingdings" w:hint="default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eastAsia="Wingdings" w:hAnsi="Wingdings" w:cs="Wingdings" w:hint="default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eastAsia="Wingdings" w:hAnsi="Wingdings" w:cs="Wingdings" w:hint="default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eastAsia="Wingdings" w:hAnsi="Wingdings" w:cs="Wingdings" w:hint="default"/>
      </w:rPr>
    </w:lvl>
  </w:abstractNum>
  <w:abstractNum w:abstractNumId="2">
    <w:nsid w:val="59DFF7AC"/>
    <w:multiLevelType w:val="hybridMultilevel"/>
    <w:tmpl w:val="C52E3318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cs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cs="Wingdings" w:hint="default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cs="Wingdings" w:hint="default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eastAsia="Wingdings" w:hAnsi="Wingdings" w:cs="Wingdings" w:hint="default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eastAsia="Wingdings" w:hAnsi="Wingdings" w:cs="Wingdings" w:hint="default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eastAsia="Wingdings" w:hAnsi="Wingdings" w:cs="Wingdings" w:hint="default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eastAsia="Wingdings" w:hAnsi="Wingdings" w:cs="Wingdings" w:hint="default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eastAsia="Wingdings" w:hAnsi="Wingdings" w:cs="Wingdings" w:hint="default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eastAsia="Wingdings" w:hAnsi="Wingdings" w:cs="Wingdings" w:hint="default"/>
      </w:rPr>
    </w:lvl>
  </w:abstractNum>
  <w:abstractNum w:abstractNumId="3">
    <w:nsid w:val="7FDB8D4A"/>
    <w:multiLevelType w:val="hybridMultilevel"/>
    <w:tmpl w:val="0876DB54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cs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cs="Wingdings" w:hint="default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cs="Wingdings" w:hint="default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eastAsia="Wingdings" w:hAnsi="Wingdings" w:cs="Wingdings" w:hint="default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eastAsia="Wingdings" w:hAnsi="Wingdings" w:cs="Wingdings" w:hint="default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eastAsia="Wingdings" w:hAnsi="Wingdings" w:cs="Wingdings" w:hint="default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eastAsia="Wingdings" w:hAnsi="Wingdings" w:cs="Wingdings" w:hint="default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eastAsia="Wingdings" w:hAnsi="Wingdings" w:cs="Wingdings" w:hint="default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6F"/>
    <w:rsid w:val="00051FA3"/>
    <w:rsid w:val="002679EE"/>
    <w:rsid w:val="00403237"/>
    <w:rsid w:val="005904FB"/>
    <w:rsid w:val="0069206F"/>
    <w:rsid w:val="006D331D"/>
    <w:rsid w:val="00C82109"/>
    <w:rsid w:val="00DA5C48"/>
    <w:rsid w:val="00E32444"/>
    <w:rsid w:val="00F6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istance.mosedu.ru/?fbclid=IwAR3gjLQqsmkBKO5j_vvIid5oiggKEBXs57BmOXRjA0aA8q_r5kVJAlp9f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tance.mosedu.ru/?fbclid=IwAR3gjLQqsmkBKO5j_vvIid5oiggKEBXs57BmOXRjA0aA8q_r5kVJAlp9f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2020-06-09T08:43:00Z</dcterms:created>
  <dcterms:modified xsi:type="dcterms:W3CDTF">2020-06-10T08:24:00Z</dcterms:modified>
</cp:coreProperties>
</file>