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99" w:rsidRDefault="00A33A99">
      <w:pPr>
        <w:widowControl w:val="0"/>
        <w:autoSpaceDE w:val="0"/>
        <w:autoSpaceDN w:val="0"/>
        <w:adjustRightInd w:val="0"/>
        <w:spacing w:after="0" w:line="240" w:lineRule="auto"/>
        <w:jc w:val="both"/>
        <w:outlineLvl w:val="0"/>
        <w:rPr>
          <w:rFonts w:ascii="Calibri" w:hAnsi="Calibri" w:cs="Calibri"/>
        </w:rPr>
      </w:pPr>
    </w:p>
    <w:p w:rsidR="00A33A99" w:rsidRDefault="00A33A99">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A33A99" w:rsidRDefault="00A33A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99" w:rsidRDefault="00A33A99">
      <w:pPr>
        <w:widowControl w:val="0"/>
        <w:autoSpaceDE w:val="0"/>
        <w:autoSpaceDN w:val="0"/>
        <w:adjustRightInd w:val="0"/>
        <w:spacing w:after="0" w:line="240" w:lineRule="auto"/>
        <w:rPr>
          <w:rFonts w:ascii="Calibri" w:hAnsi="Calibri" w:cs="Calibri"/>
        </w:rPr>
      </w:pPr>
    </w:p>
    <w:p w:rsidR="00A33A99" w:rsidRDefault="00A33A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33A99" w:rsidRDefault="00A33A99">
      <w:pPr>
        <w:widowControl w:val="0"/>
        <w:autoSpaceDE w:val="0"/>
        <w:autoSpaceDN w:val="0"/>
        <w:adjustRightInd w:val="0"/>
        <w:spacing w:after="0" w:line="240" w:lineRule="auto"/>
        <w:jc w:val="center"/>
        <w:rPr>
          <w:rFonts w:ascii="Calibri" w:hAnsi="Calibri" w:cs="Calibri"/>
          <w:b/>
          <w:bCs/>
        </w:rPr>
      </w:pPr>
    </w:p>
    <w:p w:rsidR="00A33A99" w:rsidRDefault="00A33A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33A99" w:rsidRDefault="00A33A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A33A99" w:rsidRDefault="00A33A99">
      <w:pPr>
        <w:widowControl w:val="0"/>
        <w:autoSpaceDE w:val="0"/>
        <w:autoSpaceDN w:val="0"/>
        <w:adjustRightInd w:val="0"/>
        <w:spacing w:after="0" w:line="240" w:lineRule="auto"/>
        <w:jc w:val="center"/>
        <w:rPr>
          <w:rFonts w:ascii="Calibri" w:hAnsi="Calibri" w:cs="Calibri"/>
          <w:b/>
          <w:bCs/>
        </w:rPr>
      </w:pPr>
    </w:p>
    <w:p w:rsidR="00A33A99" w:rsidRDefault="00A33A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A33A99" w:rsidRDefault="00A33A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A33A99" w:rsidRDefault="00A33A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99" w:rsidRDefault="00A33A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17 Правил, а не пункт 7.</w:t>
      </w:r>
    </w:p>
    <w:p w:rsidR="00A33A99" w:rsidRDefault="00A33A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7"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8" w:history="1">
        <w:r>
          <w:rPr>
            <w:rFonts w:ascii="Calibri" w:hAnsi="Calibri" w:cs="Calibri"/>
            <w:color w:val="0000FF"/>
          </w:rPr>
          <w:t>стандарт</w:t>
        </w:r>
      </w:hyperlink>
      <w:r>
        <w:rPr>
          <w:rFonts w:ascii="Calibri" w:hAnsi="Calibri" w:cs="Calibri"/>
        </w:rPr>
        <w:t xml:space="preserve">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r>
        <w:rPr>
          <w:rFonts w:ascii="Calibri" w:hAnsi="Calibri" w:cs="Calibri"/>
        </w:rPr>
        <w:fldChar w:fldCharType="begin"/>
      </w:r>
      <w:r>
        <w:rPr>
          <w:rFonts w:ascii="Calibri" w:hAnsi="Calibri" w:cs="Calibri"/>
        </w:rPr>
        <w:instrText xml:space="preserve">HYPERLINK consultantplus://offline/ref=DF84E4ACB5BC35E5A005211636F3045FD5322ADE815723F479C0D811N7c6G </w:instrText>
      </w:r>
      <w:r>
        <w:rPr>
          <w:rFonts w:ascii="Calibri" w:hAnsi="Calibri" w:cs="Calibri"/>
        </w:rPr>
        <w:fldChar w:fldCharType="separate"/>
      </w:r>
      <w:r>
        <w:rPr>
          <w:rFonts w:ascii="Calibri" w:hAnsi="Calibri" w:cs="Calibri"/>
          <w:color w:val="0000FF"/>
        </w:rPr>
        <w:t>N 655</w:t>
      </w:r>
      <w:r>
        <w:rPr>
          <w:rFonts w:ascii="Calibri" w:hAnsi="Calibri" w:cs="Calibri"/>
        </w:rPr>
        <w:fldChar w:fldCharType="end"/>
      </w:r>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r>
        <w:rPr>
          <w:rFonts w:ascii="Calibri" w:hAnsi="Calibri" w:cs="Calibri"/>
        </w:rPr>
        <w:fldChar w:fldCharType="begin"/>
      </w:r>
      <w:r>
        <w:rPr>
          <w:rFonts w:ascii="Calibri" w:hAnsi="Calibri" w:cs="Calibri"/>
        </w:rPr>
        <w:instrText xml:space="preserve">HYPERLINK consultantplus://offline/ref=DF84E4ACB5BC35E5A005211636F3045FDD372FD086557EFE7199D41371NFc0G </w:instrText>
      </w:r>
      <w:r>
        <w:rPr>
          <w:rFonts w:ascii="Calibri" w:hAnsi="Calibri" w:cs="Calibri"/>
        </w:rPr>
        <w:fldChar w:fldCharType="separate"/>
      </w:r>
      <w:r>
        <w:rPr>
          <w:rFonts w:ascii="Calibri" w:hAnsi="Calibri" w:cs="Calibri"/>
          <w:color w:val="0000FF"/>
        </w:rPr>
        <w:t>N 2151</w:t>
      </w:r>
      <w:r>
        <w:rPr>
          <w:rFonts w:ascii="Calibri" w:hAnsi="Calibri" w:cs="Calibri"/>
        </w:rPr>
        <w:fldChar w:fldCharType="end"/>
      </w:r>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33A99" w:rsidRDefault="00A33A99">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A33A99" w:rsidRDefault="00A33A99">
      <w:pPr>
        <w:widowControl w:val="0"/>
        <w:autoSpaceDE w:val="0"/>
        <w:autoSpaceDN w:val="0"/>
        <w:adjustRightInd w:val="0"/>
        <w:spacing w:after="0" w:line="240" w:lineRule="auto"/>
        <w:jc w:val="right"/>
        <w:rPr>
          <w:rFonts w:ascii="Calibri" w:hAnsi="Calibri" w:cs="Calibri"/>
        </w:rPr>
      </w:pPr>
    </w:p>
    <w:p w:rsidR="00A33A99" w:rsidRDefault="00A33A99">
      <w:pPr>
        <w:widowControl w:val="0"/>
        <w:autoSpaceDE w:val="0"/>
        <w:autoSpaceDN w:val="0"/>
        <w:adjustRightInd w:val="0"/>
        <w:spacing w:after="0" w:line="240" w:lineRule="auto"/>
        <w:jc w:val="right"/>
        <w:rPr>
          <w:rFonts w:ascii="Calibri" w:hAnsi="Calibri" w:cs="Calibri"/>
        </w:rPr>
      </w:pPr>
    </w:p>
    <w:p w:rsidR="00A33A99" w:rsidRDefault="00A33A99">
      <w:pPr>
        <w:widowControl w:val="0"/>
        <w:autoSpaceDE w:val="0"/>
        <w:autoSpaceDN w:val="0"/>
        <w:adjustRightInd w:val="0"/>
        <w:spacing w:after="0" w:line="240" w:lineRule="auto"/>
        <w:jc w:val="right"/>
        <w:rPr>
          <w:rFonts w:ascii="Calibri" w:hAnsi="Calibri" w:cs="Calibri"/>
        </w:rPr>
      </w:pPr>
    </w:p>
    <w:p w:rsidR="00A33A99" w:rsidRDefault="00A33A99">
      <w:pPr>
        <w:widowControl w:val="0"/>
        <w:autoSpaceDE w:val="0"/>
        <w:autoSpaceDN w:val="0"/>
        <w:adjustRightInd w:val="0"/>
        <w:spacing w:after="0" w:line="240" w:lineRule="auto"/>
        <w:jc w:val="right"/>
        <w:rPr>
          <w:rFonts w:ascii="Calibri" w:hAnsi="Calibri" w:cs="Calibri"/>
        </w:rPr>
      </w:pPr>
    </w:p>
    <w:p w:rsidR="00A33A99" w:rsidRDefault="00A33A99">
      <w:pPr>
        <w:widowControl w:val="0"/>
        <w:autoSpaceDE w:val="0"/>
        <w:autoSpaceDN w:val="0"/>
        <w:adjustRightInd w:val="0"/>
        <w:spacing w:after="0" w:line="240" w:lineRule="auto"/>
        <w:jc w:val="right"/>
        <w:rPr>
          <w:rFonts w:ascii="Calibri" w:hAnsi="Calibri" w:cs="Calibri"/>
        </w:rPr>
      </w:pPr>
    </w:p>
    <w:p w:rsidR="00A33A99" w:rsidRDefault="00A33A99">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A33A99" w:rsidRDefault="00A33A99">
      <w:pPr>
        <w:widowControl w:val="0"/>
        <w:autoSpaceDE w:val="0"/>
        <w:autoSpaceDN w:val="0"/>
        <w:adjustRightInd w:val="0"/>
        <w:spacing w:after="0" w:line="240" w:lineRule="auto"/>
        <w:jc w:val="right"/>
        <w:rPr>
          <w:rFonts w:ascii="Calibri" w:hAnsi="Calibri" w:cs="Calibri"/>
        </w:rPr>
      </w:pPr>
    </w:p>
    <w:p w:rsidR="00A33A99" w:rsidRDefault="00A33A99">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33A99" w:rsidRDefault="00A33A99">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33A99" w:rsidRDefault="00A33A99">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33A99" w:rsidRDefault="00A33A99">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A33A99" w:rsidRDefault="00A33A99">
      <w:pPr>
        <w:widowControl w:val="0"/>
        <w:autoSpaceDE w:val="0"/>
        <w:autoSpaceDN w:val="0"/>
        <w:adjustRightInd w:val="0"/>
        <w:spacing w:after="0" w:line="240" w:lineRule="auto"/>
        <w:jc w:val="center"/>
        <w:rPr>
          <w:rFonts w:ascii="Calibri" w:hAnsi="Calibri" w:cs="Calibri"/>
        </w:rPr>
      </w:pPr>
    </w:p>
    <w:p w:rsidR="00A33A99" w:rsidRDefault="00A33A99">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lastRenderedPageBreak/>
        <w:t>ФЕДЕРАЛЬНЫЙ ГОСУДАРСТВЕННЫЙ ОБРАЗОВАТЕЛЬНЫЙ СТАНДАРТ</w:t>
      </w:r>
    </w:p>
    <w:p w:rsidR="00A33A99" w:rsidRDefault="00A33A9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r>
        <w:rPr>
          <w:rFonts w:ascii="Calibri" w:hAnsi="Calibri" w:cs="Calibri"/>
        </w:rPr>
        <w:fldChar w:fldCharType="begin"/>
      </w:r>
      <w:r>
        <w:rPr>
          <w:rFonts w:ascii="Calibri" w:hAnsi="Calibri" w:cs="Calibri"/>
        </w:rPr>
        <w:instrText xml:space="preserve">HYPERLINK consultantplus://offline/ref=DF84E4ACB5BC35E5A005211636F3045FD53C28D0815723F479C0D81176FFD7E1D3D0569981324FN1cDG </w:instrText>
      </w:r>
      <w:r>
        <w:rPr>
          <w:rFonts w:ascii="Calibri" w:hAnsi="Calibri" w:cs="Calibri"/>
        </w:rPr>
        <w:fldChar w:fldCharType="separate"/>
      </w:r>
      <w:r>
        <w:rPr>
          <w:rFonts w:ascii="Calibri" w:hAnsi="Calibri" w:cs="Calibri"/>
          <w:color w:val="0000FF"/>
        </w:rPr>
        <w:t>(законными представителями)</w:t>
      </w:r>
      <w:r>
        <w:rPr>
          <w:rFonts w:ascii="Calibri" w:hAnsi="Calibri" w:cs="Calibri"/>
        </w:rPr>
        <w:fldChar w:fldCharType="end"/>
      </w:r>
      <w:r>
        <w:rPr>
          <w:rFonts w:ascii="Calibri" w:hAnsi="Calibri" w:cs="Calibri"/>
        </w:rPr>
        <w:t xml:space="preserve"> при получении детьми дошкольного образования в форме семейного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r>
        <w:rPr>
          <w:rFonts w:ascii="Calibri" w:hAnsi="Calibri" w:cs="Calibri"/>
        </w:rPr>
        <w:fldChar w:fldCharType="begin"/>
      </w:r>
      <w:r>
        <w:rPr>
          <w:rFonts w:ascii="Calibri" w:hAnsi="Calibri" w:cs="Calibri"/>
        </w:rPr>
        <w:instrText xml:space="preserve">HYPERLINK consultantplus://offline/ref=DF84E4ACB5BC35E5A005211636F3045FDE3D29D38B0A29FC20CCDAN1c6G </w:instrText>
      </w:r>
      <w:r>
        <w:rPr>
          <w:rFonts w:ascii="Calibri" w:hAnsi="Calibri" w:cs="Calibri"/>
        </w:rPr>
        <w:fldChar w:fldCharType="separate"/>
      </w:r>
      <w:r>
        <w:rPr>
          <w:rFonts w:ascii="Calibri" w:hAnsi="Calibri" w:cs="Calibri"/>
          <w:color w:val="0000FF"/>
        </w:rPr>
        <w:t>Конституции</w:t>
      </w:r>
      <w:r>
        <w:rPr>
          <w:rFonts w:ascii="Calibri" w:hAnsi="Calibri" w:cs="Calibri"/>
        </w:rPr>
        <w:fldChar w:fldCharType="end"/>
      </w:r>
      <w:r>
        <w:rPr>
          <w:rFonts w:ascii="Calibri" w:hAnsi="Calibri" w:cs="Calibri"/>
        </w:rPr>
        <w:t xml:space="preserve"> Российской Федерации &lt;1&gt; и законодательства Российской Федерации и с учетом </w:t>
      </w:r>
      <w:proofErr w:type="gramStart"/>
      <w:r>
        <w:rPr>
          <w:rFonts w:ascii="Calibri" w:hAnsi="Calibri" w:cs="Calibri"/>
        </w:rPr>
        <w:fldChar w:fldCharType="begin"/>
      </w:r>
      <w:r>
        <w:rPr>
          <w:rFonts w:ascii="Calibri" w:hAnsi="Calibri" w:cs="Calibri"/>
        </w:rPr>
        <w:instrText xml:space="preserve">HYPERLINK consultantplus://offline/ref=DF84E4ACB5BC35E5A005241935F3045FDD302ED5865723F479C0D811N7c6G </w:instrText>
      </w:r>
      <w:r>
        <w:rPr>
          <w:rFonts w:ascii="Calibri" w:hAnsi="Calibri" w:cs="Calibri"/>
        </w:rPr>
        <w:fldChar w:fldCharType="separate"/>
      </w:r>
      <w:r>
        <w:rPr>
          <w:rFonts w:ascii="Calibri" w:hAnsi="Calibri" w:cs="Calibri"/>
          <w:color w:val="0000FF"/>
        </w:rPr>
        <w:t>Конвенции</w:t>
      </w:r>
      <w:r>
        <w:rPr>
          <w:rFonts w:ascii="Calibri" w:hAnsi="Calibri" w:cs="Calibri"/>
        </w:rPr>
        <w:fldChar w:fldCharType="end"/>
      </w:r>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приобщение детей к социокультурным нормам, традициям семьи, общества и </w:t>
      </w:r>
      <w:r>
        <w:rPr>
          <w:rFonts w:ascii="Calibri" w:hAnsi="Calibri" w:cs="Calibri"/>
        </w:rPr>
        <w:lastRenderedPageBreak/>
        <w:t>государства;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1.6. Стандарт направлен на решение следующих задач:</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A33A99" w:rsidRDefault="00A33A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roofErr w:type="gramEnd"/>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формирования социокультурной среды, соответствующей возрастным, индивидуальным, психологическим и физиологическим особенностям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обеспечения психолого-педагогической поддержки семьи и повышения компетентности родителей </w:t>
      </w:r>
      <w:r>
        <w:rPr>
          <w:rFonts w:ascii="Calibri" w:hAnsi="Calibri" w:cs="Calibri"/>
        </w:rPr>
        <w:fldChar w:fldCharType="begin"/>
      </w:r>
      <w:r>
        <w:rPr>
          <w:rFonts w:ascii="Calibri" w:hAnsi="Calibri" w:cs="Calibri"/>
        </w:rPr>
        <w:instrText xml:space="preserve">HYPERLINK consultantplus://offline/ref=DF84E4ACB5BC35E5A005211636F3045FD53C28D0815723F479C0D81176FFD7E1D3D0569981324FN1cDG </w:instrText>
      </w:r>
      <w:r>
        <w:rPr>
          <w:rFonts w:ascii="Calibri" w:hAnsi="Calibri" w:cs="Calibri"/>
        </w:rPr>
        <w:fldChar w:fldCharType="separate"/>
      </w:r>
      <w:r>
        <w:rPr>
          <w:rFonts w:ascii="Calibri" w:hAnsi="Calibri" w:cs="Calibri"/>
          <w:color w:val="0000FF"/>
        </w:rPr>
        <w:t>(законных представителей)</w:t>
      </w:r>
      <w:r>
        <w:rPr>
          <w:rFonts w:ascii="Calibri" w:hAnsi="Calibri" w:cs="Calibri"/>
        </w:rPr>
        <w:fldChar w:fldCharType="end"/>
      </w:r>
      <w:r>
        <w:rPr>
          <w:rFonts w:ascii="Calibri" w:hAnsi="Calibri" w:cs="Calibri"/>
        </w:rPr>
        <w:t xml:space="preserve"> в вопросах развития и образования, охраны и укрепления здоровья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объективной оценки соответствия образовательной деятельности Организации требованиям Стандарта;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jc w:val="center"/>
        <w:outlineLvl w:val="1"/>
        <w:rPr>
          <w:rFonts w:ascii="Calibri" w:hAnsi="Calibri" w:cs="Calibri"/>
        </w:rPr>
      </w:pPr>
      <w:bookmarkStart w:id="5" w:name="Par97"/>
      <w:bookmarkEnd w:id="5"/>
      <w:r>
        <w:rPr>
          <w:rFonts w:ascii="Calibri" w:hAnsi="Calibri" w:cs="Calibri"/>
        </w:rPr>
        <w:t>II. ТРЕБОВАНИЯ К СТРУКТУРЕ ОБРАЗОВАТЕЛЬНОЙ ПРОГРАММЫ</w:t>
      </w:r>
    </w:p>
    <w:p w:rsidR="00A33A99" w:rsidRDefault="00A33A99">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A33A99" w:rsidRDefault="00A33A99">
      <w:pPr>
        <w:widowControl w:val="0"/>
        <w:autoSpaceDE w:val="0"/>
        <w:autoSpaceDN w:val="0"/>
        <w:adjustRightInd w:val="0"/>
        <w:spacing w:after="0" w:line="240" w:lineRule="auto"/>
        <w:jc w:val="center"/>
        <w:rPr>
          <w:rFonts w:ascii="Calibri" w:hAnsi="Calibri" w:cs="Calibri"/>
        </w:rPr>
      </w:pP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r>
        <w:rPr>
          <w:rFonts w:ascii="Calibri" w:hAnsi="Calibri" w:cs="Calibri"/>
        </w:rPr>
        <w:fldChar w:fldCharType="begin"/>
      </w:r>
      <w:r>
        <w:rPr>
          <w:rFonts w:ascii="Calibri" w:hAnsi="Calibri" w:cs="Calibri"/>
        </w:rPr>
        <w:instrText xml:space="preserve">HYPERLINK \l Par74  </w:instrText>
      </w:r>
      <w:r>
        <w:rPr>
          <w:rFonts w:ascii="Calibri" w:hAnsi="Calibri" w:cs="Calibri"/>
        </w:rPr>
        <w:fldChar w:fldCharType="separate"/>
      </w:r>
      <w:r>
        <w:rPr>
          <w:rFonts w:ascii="Calibri" w:hAnsi="Calibri" w:cs="Calibri"/>
          <w:color w:val="0000FF"/>
        </w:rPr>
        <w:t>пункте 1.6</w:t>
      </w:r>
      <w:r>
        <w:rPr>
          <w:rFonts w:ascii="Calibri" w:hAnsi="Calibri" w:cs="Calibri"/>
        </w:rPr>
        <w:fldChar w:fldCharType="end"/>
      </w:r>
      <w:r>
        <w:rPr>
          <w:rFonts w:ascii="Calibri" w:hAnsi="Calibri" w:cs="Calibri"/>
        </w:rPr>
        <w:t xml:space="preserve"> Стандарта.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bookmarkStart w:id="6" w:name="Par107"/>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consultantplus://offline/ref=DF84E4ACB5BC35E5A005211636F3045FDD3026D3825F7EFE7199D41371F088F6D4995A9881324D1BNCc2G </w:instrText>
      </w:r>
      <w:r>
        <w:rPr>
          <w:rFonts w:ascii="Calibri" w:hAnsi="Calibri" w:cs="Calibri"/>
        </w:rPr>
        <w:fldChar w:fldCharType="separate"/>
      </w:r>
      <w:r>
        <w:rPr>
          <w:rFonts w:ascii="Calibri" w:hAnsi="Calibri" w:cs="Calibri"/>
          <w:color w:val="0000FF"/>
        </w:rPr>
        <w:t>Часть 6 статьи 12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A33A99" w:rsidRDefault="00A33A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A33A99" w:rsidRDefault="00A33A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r>
        <w:rPr>
          <w:rFonts w:ascii="Calibri" w:hAnsi="Calibri" w:cs="Calibri"/>
        </w:rPr>
        <w:fldChar w:fldCharType="begin"/>
      </w:r>
      <w:r>
        <w:rPr>
          <w:rFonts w:ascii="Calibri" w:hAnsi="Calibri" w:cs="Calibri"/>
        </w:rPr>
        <w:instrText xml:space="preserve">HYPERLINK \l Par107  </w:instrText>
      </w:r>
      <w:r>
        <w:rPr>
          <w:rFonts w:ascii="Calibri" w:hAnsi="Calibri" w:cs="Calibri"/>
        </w:rPr>
        <w:fldChar w:fldCharType="separate"/>
      </w:r>
      <w:r>
        <w:rPr>
          <w:rFonts w:ascii="Calibri" w:hAnsi="Calibri" w:cs="Calibri"/>
          <w:color w:val="0000FF"/>
        </w:rPr>
        <w:t>пункт 2.5</w:t>
      </w:r>
      <w:r>
        <w:rPr>
          <w:rFonts w:ascii="Calibri" w:hAnsi="Calibri" w:cs="Calibri"/>
        </w:rPr>
        <w:fldChar w:fldCharType="end"/>
      </w:r>
      <w:r>
        <w:rPr>
          <w:rFonts w:ascii="Calibri" w:hAnsi="Calibri" w:cs="Calibri"/>
        </w:rPr>
        <w:t xml:space="preserve"> Стандарта).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A33A99" w:rsidRDefault="00A33A99">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Планируемые результаты освоения Программы конкретизируют требования Стандарта к </w:t>
      </w:r>
      <w:r>
        <w:rPr>
          <w:rFonts w:ascii="Calibri" w:hAnsi="Calibri" w:cs="Calibri"/>
        </w:rPr>
        <w:lastRenderedPageBreak/>
        <w:t>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A33A99" w:rsidRDefault="00A33A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специфику национальных, социокультурных и иных условий, в которых осуществляется образовательная деятельность;</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r>
        <w:rPr>
          <w:rFonts w:ascii="Calibri" w:hAnsi="Calibri" w:cs="Calibri"/>
        </w:rPr>
        <w:fldChar w:fldCharType="begin"/>
      </w:r>
      <w:r>
        <w:rPr>
          <w:rFonts w:ascii="Calibri" w:hAnsi="Calibri" w:cs="Calibri"/>
        </w:rPr>
        <w:instrText xml:space="preserve">HYPERLINK \l Par140  </w:instrText>
      </w:r>
      <w:r>
        <w:rPr>
          <w:rFonts w:ascii="Calibri" w:hAnsi="Calibri" w:cs="Calibri"/>
        </w:rPr>
        <w:fldChar w:fldCharType="separate"/>
      </w:r>
      <w:r>
        <w:rPr>
          <w:rFonts w:ascii="Calibri" w:hAnsi="Calibri" w:cs="Calibri"/>
          <w:color w:val="0000FF"/>
        </w:rPr>
        <w:t>пунктом 2.11</w:t>
      </w:r>
      <w:r>
        <w:rPr>
          <w:rFonts w:ascii="Calibri" w:hAnsi="Calibri" w:cs="Calibri"/>
        </w:rPr>
        <w:fldChar w:fldCharType="end"/>
      </w:r>
      <w:r>
        <w:rPr>
          <w:rFonts w:ascii="Calibri" w:hAnsi="Calibri" w:cs="Calibri"/>
        </w:rPr>
        <w:t xml:space="preserve"> Стандарта, в случае если она не соответствует одной из примерных программ.</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r>
        <w:rPr>
          <w:rFonts w:ascii="Calibri" w:hAnsi="Calibri" w:cs="Calibri"/>
        </w:rPr>
        <w:fldChar w:fldCharType="begin"/>
      </w:r>
      <w:r>
        <w:rPr>
          <w:rFonts w:ascii="Calibri" w:hAnsi="Calibri" w:cs="Calibri"/>
        </w:rPr>
        <w:instrText xml:space="preserve">HYPERLINK consultantplus://offline/ref=DF84E4ACB5BC35E5A005211636F3045FD53C28D0815723F479C0D81176FFD7E1D3D0569981324FN1cDG </w:instrText>
      </w:r>
      <w:r>
        <w:rPr>
          <w:rFonts w:ascii="Calibri" w:hAnsi="Calibri" w:cs="Calibri"/>
        </w:rPr>
        <w:fldChar w:fldCharType="separate"/>
      </w:r>
      <w:r>
        <w:rPr>
          <w:rFonts w:ascii="Calibri" w:hAnsi="Calibri" w:cs="Calibri"/>
          <w:color w:val="0000FF"/>
        </w:rPr>
        <w:t>(законных представителей)</w:t>
      </w:r>
      <w:r>
        <w:rPr>
          <w:rFonts w:ascii="Calibri" w:hAnsi="Calibri" w:cs="Calibri"/>
        </w:rPr>
        <w:fldChar w:fldCharType="end"/>
      </w:r>
      <w:r>
        <w:rPr>
          <w:rFonts w:ascii="Calibri" w:hAnsi="Calibri" w:cs="Calibri"/>
        </w:rPr>
        <w:t xml:space="preserve"> детей и доступна для ознакомления.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jc w:val="center"/>
        <w:outlineLvl w:val="1"/>
        <w:rPr>
          <w:rFonts w:ascii="Calibri" w:hAnsi="Calibri" w:cs="Calibri"/>
        </w:rPr>
      </w:pPr>
      <w:bookmarkStart w:id="8" w:name="Par178"/>
      <w:bookmarkEnd w:id="8"/>
      <w:r>
        <w:rPr>
          <w:rFonts w:ascii="Calibri" w:hAnsi="Calibri" w:cs="Calibri"/>
        </w:rPr>
        <w:t>III. ТРЕБОВАНИЯ К УСЛОВИЯМ РЕАЛИЗАЦИИ ОСНОВНОЙ</w:t>
      </w:r>
    </w:p>
    <w:p w:rsidR="00A33A99" w:rsidRDefault="00A33A9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A33A99" w:rsidRDefault="00A33A99">
      <w:pPr>
        <w:widowControl w:val="0"/>
        <w:autoSpaceDE w:val="0"/>
        <w:autoSpaceDN w:val="0"/>
        <w:adjustRightInd w:val="0"/>
        <w:spacing w:after="0" w:line="240" w:lineRule="auto"/>
        <w:jc w:val="center"/>
        <w:rPr>
          <w:rFonts w:ascii="Calibri" w:hAnsi="Calibri" w:cs="Calibri"/>
        </w:rPr>
      </w:pP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создает условия для участия родителей </w:t>
      </w:r>
      <w:r>
        <w:rPr>
          <w:rFonts w:ascii="Calibri" w:hAnsi="Calibri" w:cs="Calibri"/>
        </w:rPr>
        <w:fldChar w:fldCharType="begin"/>
      </w:r>
      <w:r>
        <w:rPr>
          <w:rFonts w:ascii="Calibri" w:hAnsi="Calibri" w:cs="Calibri"/>
        </w:rPr>
        <w:instrText xml:space="preserve">HYPERLINK consultantplus://offline/ref=DF84E4ACB5BC35E5A005211636F3045FD53C28D0815723F479C0D81176FFD7E1D3D0569981324FN1cDG </w:instrText>
      </w:r>
      <w:r>
        <w:rPr>
          <w:rFonts w:ascii="Calibri" w:hAnsi="Calibri" w:cs="Calibri"/>
        </w:rPr>
        <w:fldChar w:fldCharType="separate"/>
      </w:r>
      <w:r>
        <w:rPr>
          <w:rFonts w:ascii="Calibri" w:hAnsi="Calibri" w:cs="Calibri"/>
          <w:color w:val="0000FF"/>
        </w:rPr>
        <w:t>(законных представителей)</w:t>
      </w:r>
      <w:r>
        <w:rPr>
          <w:rFonts w:ascii="Calibri" w:hAnsi="Calibri" w:cs="Calibri"/>
        </w:rPr>
        <w:fldChar w:fldCharType="end"/>
      </w:r>
      <w:r>
        <w:rPr>
          <w:rFonts w:ascii="Calibri" w:hAnsi="Calibri" w:cs="Calibri"/>
        </w:rPr>
        <w:t xml:space="preserve"> в образовательной деятельности.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в образовательной деятельности форм и методов работы с детьми, </w:t>
      </w:r>
      <w:r>
        <w:rPr>
          <w:rFonts w:ascii="Calibri" w:hAnsi="Calibri" w:cs="Calibri"/>
        </w:rPr>
        <w:lastRenderedPageBreak/>
        <w:t>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consultantplus://offline/ref=DF84E4ACB5BC35E5A005211636F3045FDD3026D3825F7EFE7199D41371F088F6D4995A9881324B11NCc3G </w:instrText>
      </w:r>
      <w:r>
        <w:rPr>
          <w:rFonts w:ascii="Calibri" w:hAnsi="Calibri" w:cs="Calibri"/>
        </w:rPr>
        <w:fldChar w:fldCharType="separate"/>
      </w:r>
      <w:r>
        <w:rPr>
          <w:rFonts w:ascii="Calibri" w:hAnsi="Calibri" w:cs="Calibri"/>
          <w:color w:val="0000FF"/>
        </w:rPr>
        <w:t>Пункт 9 части 1 статьи 34</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поддержка родителей </w:t>
      </w:r>
      <w:r>
        <w:rPr>
          <w:rFonts w:ascii="Calibri" w:hAnsi="Calibri" w:cs="Calibri"/>
        </w:rPr>
        <w:fldChar w:fldCharType="begin"/>
      </w:r>
      <w:r>
        <w:rPr>
          <w:rFonts w:ascii="Calibri" w:hAnsi="Calibri" w:cs="Calibri"/>
        </w:rPr>
        <w:instrText xml:space="preserve">HYPERLINK consultantplus://offline/ref=DF84E4ACB5BC35E5A005211636F3045FD53C28D0815723F479C0D81176FFD7E1D3D0569981324FN1cDG </w:instrText>
      </w:r>
      <w:r>
        <w:rPr>
          <w:rFonts w:ascii="Calibri" w:hAnsi="Calibri" w:cs="Calibri"/>
        </w:rPr>
        <w:fldChar w:fldCharType="separate"/>
      </w:r>
      <w:r>
        <w:rPr>
          <w:rFonts w:ascii="Calibri" w:hAnsi="Calibri" w:cs="Calibri"/>
          <w:color w:val="0000FF"/>
        </w:rPr>
        <w:t>(законных представителей)</w:t>
      </w:r>
      <w:r>
        <w:rPr>
          <w:rFonts w:ascii="Calibri" w:hAnsi="Calibri" w:cs="Calibri"/>
        </w:rPr>
        <w:fldChar w:fldCharType="end"/>
      </w:r>
      <w:r>
        <w:rPr>
          <w:rFonts w:ascii="Calibri" w:hAnsi="Calibri" w:cs="Calibri"/>
        </w:rPr>
        <w:t xml:space="preserve"> в воспитании детей, охране и укреплении их здоровья, вовлечение семей непосредственно в образовательную деятельность.</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ребенка в психологической диагностике допускается только с согласия его родителей </w:t>
      </w:r>
      <w:r>
        <w:rPr>
          <w:rFonts w:ascii="Calibri" w:hAnsi="Calibri" w:cs="Calibri"/>
        </w:rPr>
        <w:fldChar w:fldCharType="begin"/>
      </w:r>
      <w:r>
        <w:rPr>
          <w:rFonts w:ascii="Calibri" w:hAnsi="Calibri" w:cs="Calibri"/>
        </w:rPr>
        <w:instrText xml:space="preserve">HYPERLINK consultantplus://offline/ref=DF84E4ACB5BC35E5A005211636F3045FD53C28D0815723F479C0D81176FFD7E1D3D0569981324FN1cDG </w:instrText>
      </w:r>
      <w:r>
        <w:rPr>
          <w:rFonts w:ascii="Calibri" w:hAnsi="Calibri" w:cs="Calibri"/>
        </w:rPr>
        <w:fldChar w:fldCharType="separate"/>
      </w:r>
      <w:r>
        <w:rPr>
          <w:rFonts w:ascii="Calibri" w:hAnsi="Calibri" w:cs="Calibri"/>
          <w:color w:val="0000FF"/>
        </w:rPr>
        <w:t>(законных представителей)</w:t>
      </w:r>
      <w:r>
        <w:rPr>
          <w:rFonts w:ascii="Calibri" w:hAnsi="Calibri" w:cs="Calibri"/>
        </w:rPr>
        <w:fldChar w:fldCharType="end"/>
      </w:r>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bookmarkStart w:id="9" w:name="Par212"/>
      <w:bookmarkEnd w:id="9"/>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свободного выбора детьми деятельности, участников совместной деятельности;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условий для принятия детьми решений, выражения своих чувств и мыслей;</w:t>
      </w:r>
    </w:p>
    <w:p w:rsidR="00A33A99" w:rsidRDefault="00A33A99">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родителями </w:t>
      </w:r>
      <w:r>
        <w:rPr>
          <w:rFonts w:ascii="Calibri" w:hAnsi="Calibri" w:cs="Calibri"/>
        </w:rPr>
        <w:fldChar w:fldCharType="begin"/>
      </w:r>
      <w:r>
        <w:rPr>
          <w:rFonts w:ascii="Calibri" w:hAnsi="Calibri" w:cs="Calibri"/>
        </w:rPr>
        <w:instrText xml:space="preserve">HYPERLINK consultantplus://offline/ref=DF84E4ACB5BC35E5A005211636F3045FD53C28D0815723F479C0D81176FFD7E1D3D0569981324FN1cDG </w:instrText>
      </w:r>
      <w:r>
        <w:rPr>
          <w:rFonts w:ascii="Calibri" w:hAnsi="Calibri" w:cs="Calibri"/>
        </w:rPr>
        <w:fldChar w:fldCharType="separate"/>
      </w:r>
      <w:r>
        <w:rPr>
          <w:rFonts w:ascii="Calibri" w:hAnsi="Calibri" w:cs="Calibri"/>
          <w:color w:val="0000FF"/>
        </w:rPr>
        <w:t>(законными представителями)</w:t>
      </w:r>
      <w:r>
        <w:rPr>
          <w:rFonts w:ascii="Calibri" w:hAnsi="Calibri" w:cs="Calibri"/>
        </w:rPr>
        <w:fldChar w:fldCharType="end"/>
      </w:r>
      <w:r>
        <w:rPr>
          <w:rFonts w:ascii="Calibri" w:hAnsi="Calibri"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r>
        <w:rPr>
          <w:rFonts w:ascii="Calibri" w:hAnsi="Calibri" w:cs="Calibri"/>
        </w:rPr>
        <w:fldChar w:fldCharType="begin"/>
      </w:r>
      <w:r>
        <w:rPr>
          <w:rFonts w:ascii="Calibri" w:hAnsi="Calibri" w:cs="Calibri"/>
        </w:rPr>
        <w:instrText xml:space="preserve">HYPERLINK consultantplus://offline/ref=DF84E4ACB5BC35E5A005211636F3045FDD3127D283547EFE7199D41371F088F6D4995A9881324F18NCc1G </w:instrText>
      </w:r>
      <w:r>
        <w:rPr>
          <w:rFonts w:ascii="Calibri" w:hAnsi="Calibri" w:cs="Calibri"/>
        </w:rPr>
        <w:fldChar w:fldCharType="separate"/>
      </w:r>
      <w:r>
        <w:rPr>
          <w:rFonts w:ascii="Calibri" w:hAnsi="Calibri" w:cs="Calibri"/>
          <w:color w:val="0000FF"/>
        </w:rPr>
        <w:t>СанПиН 2.4.1.3049-13</w:t>
      </w:r>
      <w:r>
        <w:rPr>
          <w:rFonts w:ascii="Calibri" w:hAnsi="Calibri" w:cs="Calibri"/>
        </w:rPr>
        <w:fldChar w:fldCharType="end"/>
      </w:r>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w:t>
      </w:r>
      <w:r>
        <w:rPr>
          <w:rFonts w:ascii="Calibri" w:hAnsi="Calibri" w:cs="Calibri"/>
        </w:rPr>
        <w:lastRenderedPageBreak/>
        <w:t>(зарегистрировано Министерством юстиции Российской Федерации 29 мая 2013 г., регистрационный N 28564).</w:t>
      </w:r>
      <w:proofErr w:type="gramEnd"/>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периодическую сменяемость игрового материала, появление новых предметов, </w:t>
      </w:r>
      <w:r>
        <w:rPr>
          <w:rFonts w:ascii="Calibri" w:hAnsi="Calibri" w:cs="Calibri"/>
        </w:rPr>
        <w:lastRenderedPageBreak/>
        <w:t>стимулирующих игровую, двигательную, познавательную и исследовательскую активность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r>
        <w:rPr>
          <w:rFonts w:ascii="Calibri" w:hAnsi="Calibri" w:cs="Calibri"/>
        </w:rPr>
        <w:fldChar w:fldCharType="begin"/>
      </w:r>
      <w:r>
        <w:rPr>
          <w:rFonts w:ascii="Calibri" w:hAnsi="Calibri" w:cs="Calibri"/>
        </w:rPr>
        <w:instrText xml:space="preserve">HYPERLINK consultantplus://offline/ref=DF84E4ACB5BC35E5A005211636F3045FDD3428D487547EFE7199D41371F088F6D4995A9881324F18NCc5G </w:instrText>
      </w:r>
      <w:r>
        <w:rPr>
          <w:rFonts w:ascii="Calibri" w:hAnsi="Calibri" w:cs="Calibri"/>
        </w:rPr>
        <w:fldChar w:fldCharType="separate"/>
      </w:r>
      <w:r>
        <w:rPr>
          <w:rFonts w:ascii="Calibri" w:hAnsi="Calibri" w:cs="Calibri"/>
          <w:color w:val="0000FF"/>
        </w:rPr>
        <w:t>раздел</w:t>
      </w:r>
      <w:r>
        <w:rPr>
          <w:rFonts w:ascii="Calibri" w:hAnsi="Calibri" w:cs="Calibri"/>
        </w:rPr>
        <w:fldChar w:fldCharType="end"/>
      </w:r>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r>
        <w:rPr>
          <w:rFonts w:ascii="Calibri" w:hAnsi="Calibri" w:cs="Calibri"/>
        </w:rPr>
        <w:fldChar w:fldCharType="begin"/>
      </w:r>
      <w:r>
        <w:rPr>
          <w:rFonts w:ascii="Calibri" w:hAnsi="Calibri" w:cs="Calibri"/>
        </w:rPr>
        <w:instrText xml:space="preserve">HYPERLINK \l Par212  </w:instrText>
      </w:r>
      <w:r>
        <w:rPr>
          <w:rFonts w:ascii="Calibri" w:hAnsi="Calibri" w:cs="Calibri"/>
        </w:rPr>
        <w:fldChar w:fldCharType="separate"/>
      </w:r>
      <w:r>
        <w:rPr>
          <w:rFonts w:ascii="Calibri" w:hAnsi="Calibri" w:cs="Calibri"/>
          <w:color w:val="0000FF"/>
        </w:rPr>
        <w:t>п. 3.2.5</w:t>
      </w:r>
      <w:r>
        <w:rPr>
          <w:rFonts w:ascii="Calibri" w:hAnsi="Calibri" w:cs="Calibri"/>
        </w:rPr>
        <w:fldChar w:fldCharType="end"/>
      </w:r>
      <w:r>
        <w:rPr>
          <w:rFonts w:ascii="Calibri" w:hAnsi="Calibri" w:cs="Calibri"/>
        </w:rPr>
        <w:t xml:space="preserve"> настоящего Стандарта.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w:t>
      </w:r>
      <w:r>
        <w:rPr>
          <w:rFonts w:ascii="Calibri" w:hAnsi="Calibri" w:cs="Calibri"/>
        </w:rPr>
        <w:lastRenderedPageBreak/>
        <w:t>квалификацию.</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consultantplus://offline/ref=DF84E4ACB5BC35E5A005211636F3045FDD302BD7885E7EFE7199D41371F088F6D4995A9DN8c9G </w:instrText>
      </w:r>
      <w:r>
        <w:rPr>
          <w:rFonts w:ascii="Calibri" w:hAnsi="Calibri" w:cs="Calibri"/>
        </w:rPr>
        <w:fldChar w:fldCharType="separate"/>
      </w:r>
      <w:r>
        <w:rPr>
          <w:rFonts w:ascii="Calibri" w:hAnsi="Calibri" w:cs="Calibri"/>
          <w:color w:val="0000FF"/>
        </w:rPr>
        <w:t>Статья 1</w:t>
      </w:r>
      <w:r>
        <w:rPr>
          <w:rFonts w:ascii="Calibri" w:hAnsi="Calibri" w:cs="Calibri"/>
        </w:rPr>
        <w:fldChar w:fldCharType="end"/>
      </w:r>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определяемые в соответствии с санитарно-эпидемиологическими </w:t>
      </w:r>
      <w:r>
        <w:rPr>
          <w:rFonts w:ascii="Calibri" w:hAnsi="Calibri" w:cs="Calibri"/>
        </w:rPr>
        <w:fldChar w:fldCharType="begin"/>
      </w:r>
      <w:r>
        <w:rPr>
          <w:rFonts w:ascii="Calibri" w:hAnsi="Calibri" w:cs="Calibri"/>
        </w:rPr>
        <w:instrText xml:space="preserve">HYPERLINK consultantplus://offline/ref=DF84E4ACB5BC35E5A005211636F3045FDD3027D3805D7EFE7199D41371F088F6D4995A9881324A10NCc2G </w:instrText>
      </w:r>
      <w:r>
        <w:rPr>
          <w:rFonts w:ascii="Calibri" w:hAnsi="Calibri" w:cs="Calibri"/>
        </w:rPr>
        <w:fldChar w:fldCharType="separate"/>
      </w:r>
      <w:r>
        <w:rPr>
          <w:rFonts w:ascii="Calibri" w:hAnsi="Calibri" w:cs="Calibri"/>
          <w:color w:val="0000FF"/>
        </w:rPr>
        <w:t>правилами</w:t>
      </w:r>
      <w:r>
        <w:rPr>
          <w:rFonts w:ascii="Calibri" w:hAnsi="Calibri" w:cs="Calibri"/>
        </w:rPr>
        <w:fldChar w:fldCharType="end"/>
      </w:r>
      <w:r>
        <w:rPr>
          <w:rFonts w:ascii="Calibri" w:hAnsi="Calibri" w:cs="Calibri"/>
        </w:rPr>
        <w:t xml:space="preserve"> и нормативами;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определяемые в соответствии с </w:t>
      </w:r>
      <w:r>
        <w:rPr>
          <w:rFonts w:ascii="Calibri" w:hAnsi="Calibri" w:cs="Calibri"/>
        </w:rPr>
        <w:fldChar w:fldCharType="begin"/>
      </w:r>
      <w:r>
        <w:rPr>
          <w:rFonts w:ascii="Calibri" w:hAnsi="Calibri" w:cs="Calibri"/>
        </w:rPr>
        <w:instrText xml:space="preserve">HYPERLINK consultantplus://offline/ref=DF84E4ACB5BC35E5A005211636F3045FDD3528D782597EFE7199D41371NFc0G </w:instrText>
      </w:r>
      <w:r>
        <w:rPr>
          <w:rFonts w:ascii="Calibri" w:hAnsi="Calibri" w:cs="Calibri"/>
        </w:rPr>
        <w:fldChar w:fldCharType="separate"/>
      </w:r>
      <w:r>
        <w:rPr>
          <w:rFonts w:ascii="Calibri" w:hAnsi="Calibri" w:cs="Calibri"/>
          <w:color w:val="0000FF"/>
        </w:rPr>
        <w:t>правилами</w:t>
      </w:r>
      <w:r>
        <w:rPr>
          <w:rFonts w:ascii="Calibri" w:hAnsi="Calibri" w:cs="Calibri"/>
        </w:rPr>
        <w:fldChar w:fldCharType="end"/>
      </w:r>
      <w:r>
        <w:rPr>
          <w:rFonts w:ascii="Calibri" w:hAnsi="Calibri" w:cs="Calibri"/>
        </w:rPr>
        <w:t xml:space="preserve"> пожарной безопасности;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расходов на оплату труда работников, реализующих Программу;</w:t>
      </w:r>
    </w:p>
    <w:p w:rsidR="00A33A99" w:rsidRDefault="00A33A9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jc w:val="center"/>
        <w:outlineLvl w:val="1"/>
        <w:rPr>
          <w:rFonts w:ascii="Calibri" w:hAnsi="Calibri" w:cs="Calibri"/>
        </w:rPr>
      </w:pPr>
      <w:bookmarkStart w:id="10" w:name="Par303"/>
      <w:bookmarkEnd w:id="10"/>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A33A99" w:rsidRDefault="00A33A99">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A33A99" w:rsidRDefault="00A33A99">
      <w:pPr>
        <w:widowControl w:val="0"/>
        <w:autoSpaceDE w:val="0"/>
        <w:autoSpaceDN w:val="0"/>
        <w:adjustRightInd w:val="0"/>
        <w:spacing w:after="0" w:line="240" w:lineRule="auto"/>
        <w:jc w:val="center"/>
        <w:rPr>
          <w:rFonts w:ascii="Calibri" w:hAnsi="Calibri" w:cs="Calibri"/>
        </w:rPr>
      </w:pP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r>
        <w:rPr>
          <w:rFonts w:ascii="Calibri" w:hAnsi="Calibri" w:cs="Calibri"/>
        </w:rPr>
        <w:fldChar w:fldCharType="begin"/>
      </w:r>
      <w:r>
        <w:rPr>
          <w:rFonts w:ascii="Calibri" w:hAnsi="Calibri" w:cs="Calibri"/>
        </w:rPr>
        <w:instrText xml:space="preserve">HYPERLINK consultantplus://offline/ref=DF84E4ACB5BC35E5A005211636F3045FDD3026D3825F7EFE7199D41371F088F6D4995A9881324D19NCc7G </w:instrText>
      </w:r>
      <w:r>
        <w:rPr>
          <w:rFonts w:ascii="Calibri" w:hAnsi="Calibri" w:cs="Calibri"/>
        </w:rPr>
        <w:fldChar w:fldCharType="separate"/>
      </w:r>
      <w:r>
        <w:rPr>
          <w:rFonts w:ascii="Calibri" w:hAnsi="Calibri" w:cs="Calibri"/>
          <w:color w:val="0000FF"/>
        </w:rPr>
        <w:t>части 2 статьи 11</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r>
        <w:rPr>
          <w:rFonts w:ascii="Calibri" w:hAnsi="Calibri" w:cs="Calibri"/>
        </w:rPr>
        <w:fldChar w:fldCharType="begin"/>
      </w:r>
      <w:r>
        <w:rPr>
          <w:rFonts w:ascii="Calibri" w:hAnsi="Calibri" w:cs="Calibri"/>
        </w:rPr>
        <w:instrText xml:space="preserve">HYPERLINK consultantplus://offline/ref=DF84E4ACB5BC35E5A005211636F3045FDD3026D3825F7EFE7199D41371F088F6D4995A988132471ENCc0G </w:instrText>
      </w:r>
      <w:r>
        <w:rPr>
          <w:rFonts w:ascii="Calibri" w:hAnsi="Calibri" w:cs="Calibri"/>
        </w:rPr>
        <w:fldChar w:fldCharType="separate"/>
      </w:r>
      <w:r>
        <w:rPr>
          <w:rFonts w:ascii="Calibri" w:hAnsi="Calibri" w:cs="Calibri"/>
          <w:color w:val="0000FF"/>
        </w:rPr>
        <w:t>Часть 2 статьи 64</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w:t>
      </w:r>
      <w:r>
        <w:rPr>
          <w:rFonts w:ascii="Calibri" w:hAnsi="Calibri" w:cs="Calibri"/>
        </w:rPr>
        <w:lastRenderedPageBreak/>
        <w:t>Федерации;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информирования родителей </w:t>
      </w:r>
      <w:r>
        <w:rPr>
          <w:rFonts w:ascii="Calibri" w:hAnsi="Calibri" w:cs="Calibri"/>
        </w:rPr>
        <w:fldChar w:fldCharType="begin"/>
      </w:r>
      <w:r>
        <w:rPr>
          <w:rFonts w:ascii="Calibri" w:hAnsi="Calibri" w:cs="Calibri"/>
        </w:rPr>
        <w:instrText xml:space="preserve">HYPERLINK consultantplus://offline/ref=DF84E4ACB5BC35E5A005211636F3045FD53C28D0815723F479C0D81176FFD7E1D3D0569981324FN1cDG </w:instrText>
      </w:r>
      <w:r>
        <w:rPr>
          <w:rFonts w:ascii="Calibri" w:hAnsi="Calibri" w:cs="Calibri"/>
        </w:rPr>
        <w:fldChar w:fldCharType="separate"/>
      </w:r>
      <w:r>
        <w:rPr>
          <w:rFonts w:ascii="Calibri" w:hAnsi="Calibri" w:cs="Calibri"/>
          <w:color w:val="0000FF"/>
        </w:rPr>
        <w:t>(законных представителей)</w:t>
      </w:r>
      <w:r>
        <w:rPr>
          <w:rFonts w:ascii="Calibri" w:hAnsi="Calibri" w:cs="Calibri"/>
        </w:rPr>
        <w:fldChar w:fldCharType="end"/>
      </w:r>
      <w:r>
        <w:rPr>
          <w:rFonts w:ascii="Calibri" w:hAnsi="Calibri"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jc w:val="center"/>
        <w:outlineLvl w:val="2"/>
        <w:rPr>
          <w:rFonts w:ascii="Calibri" w:hAnsi="Calibri" w:cs="Calibri"/>
        </w:rPr>
      </w:pPr>
      <w:bookmarkStart w:id="11" w:name="Par329"/>
      <w:bookmarkEnd w:id="11"/>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A33A99" w:rsidRDefault="00A33A99">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jc w:val="center"/>
        <w:outlineLvl w:val="2"/>
        <w:rPr>
          <w:rFonts w:ascii="Calibri" w:hAnsi="Calibri" w:cs="Calibri"/>
        </w:rPr>
      </w:pPr>
      <w:bookmarkStart w:id="12" w:name="Par340"/>
      <w:bookmarkEnd w:id="12"/>
      <w:r>
        <w:rPr>
          <w:rFonts w:ascii="Calibri" w:hAnsi="Calibri" w:cs="Calibri"/>
        </w:rPr>
        <w:t>Целевые ориентиры на этапе завершения</w:t>
      </w:r>
    </w:p>
    <w:p w:rsidR="00A33A99" w:rsidRDefault="00A33A99">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Pr>
          <w:rFonts w:ascii="Calibri" w:hAnsi="Calibri" w:cs="Calibri"/>
        </w:rPr>
        <w:lastRenderedPageBreak/>
        <w:t>успехам других, адекватно проявляет свои чувства, в том числе чувство веры в себя, старается разрешать конфликты;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A33A99" w:rsidRDefault="00A33A9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autoSpaceDE w:val="0"/>
        <w:autoSpaceDN w:val="0"/>
        <w:adjustRightInd w:val="0"/>
        <w:spacing w:after="0" w:line="240" w:lineRule="auto"/>
        <w:ind w:firstLine="540"/>
        <w:jc w:val="both"/>
        <w:rPr>
          <w:rFonts w:ascii="Calibri" w:hAnsi="Calibri" w:cs="Calibri"/>
        </w:rPr>
      </w:pPr>
    </w:p>
    <w:p w:rsidR="00A33A99" w:rsidRDefault="00A33A99">
      <w:pPr>
        <w:widowControl w:val="0"/>
        <w:pBdr>
          <w:bottom w:val="single" w:sz="6" w:space="0" w:color="auto"/>
        </w:pBdr>
        <w:autoSpaceDE w:val="0"/>
        <w:autoSpaceDN w:val="0"/>
        <w:adjustRightInd w:val="0"/>
        <w:spacing w:after="0" w:line="240" w:lineRule="auto"/>
        <w:rPr>
          <w:rFonts w:ascii="Calibri" w:hAnsi="Calibri" w:cs="Calibri"/>
          <w:sz w:val="5"/>
          <w:szCs w:val="5"/>
        </w:rPr>
      </w:pPr>
    </w:p>
    <w:p w:rsidR="00957F12" w:rsidRDefault="00957F12">
      <w:bookmarkStart w:id="13" w:name="_GoBack"/>
      <w:bookmarkEnd w:id="13"/>
    </w:p>
    <w:sectPr w:rsidR="00957F12" w:rsidSect="00904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A99"/>
    <w:rsid w:val="000077C9"/>
    <w:rsid w:val="00016206"/>
    <w:rsid w:val="00031031"/>
    <w:rsid w:val="00033E1C"/>
    <w:rsid w:val="000544A2"/>
    <w:rsid w:val="000551DD"/>
    <w:rsid w:val="00055C4C"/>
    <w:rsid w:val="00062215"/>
    <w:rsid w:val="00064D2B"/>
    <w:rsid w:val="000671F2"/>
    <w:rsid w:val="000753E8"/>
    <w:rsid w:val="00076B5E"/>
    <w:rsid w:val="00087630"/>
    <w:rsid w:val="000A0D63"/>
    <w:rsid w:val="000A4205"/>
    <w:rsid w:val="000A6B27"/>
    <w:rsid w:val="000B4492"/>
    <w:rsid w:val="000B44B2"/>
    <w:rsid w:val="000D0E44"/>
    <w:rsid w:val="000D2EE3"/>
    <w:rsid w:val="000E1C60"/>
    <w:rsid w:val="000E6412"/>
    <w:rsid w:val="000F5939"/>
    <w:rsid w:val="00102AA3"/>
    <w:rsid w:val="00102C55"/>
    <w:rsid w:val="001113E2"/>
    <w:rsid w:val="00112D3E"/>
    <w:rsid w:val="0012271A"/>
    <w:rsid w:val="00124429"/>
    <w:rsid w:val="00130C2F"/>
    <w:rsid w:val="00134DA1"/>
    <w:rsid w:val="00135240"/>
    <w:rsid w:val="00150B96"/>
    <w:rsid w:val="00196D14"/>
    <w:rsid w:val="001C2EB5"/>
    <w:rsid w:val="001C750A"/>
    <w:rsid w:val="001D3A2E"/>
    <w:rsid w:val="001E6312"/>
    <w:rsid w:val="001F04C4"/>
    <w:rsid w:val="001F353E"/>
    <w:rsid w:val="0020442E"/>
    <w:rsid w:val="00204599"/>
    <w:rsid w:val="00223535"/>
    <w:rsid w:val="002363B6"/>
    <w:rsid w:val="00241FD8"/>
    <w:rsid w:val="0024452B"/>
    <w:rsid w:val="00244F41"/>
    <w:rsid w:val="00286342"/>
    <w:rsid w:val="002925EA"/>
    <w:rsid w:val="002A6161"/>
    <w:rsid w:val="002B58AA"/>
    <w:rsid w:val="002C1CBA"/>
    <w:rsid w:val="002C25D0"/>
    <w:rsid w:val="002D3B3B"/>
    <w:rsid w:val="002E501D"/>
    <w:rsid w:val="003000AB"/>
    <w:rsid w:val="00300470"/>
    <w:rsid w:val="00305B5F"/>
    <w:rsid w:val="00307D41"/>
    <w:rsid w:val="00326B1C"/>
    <w:rsid w:val="00330963"/>
    <w:rsid w:val="00344BE3"/>
    <w:rsid w:val="00346680"/>
    <w:rsid w:val="00352899"/>
    <w:rsid w:val="00377216"/>
    <w:rsid w:val="003901D9"/>
    <w:rsid w:val="003C1D81"/>
    <w:rsid w:val="003D3753"/>
    <w:rsid w:val="003D4107"/>
    <w:rsid w:val="003E34FE"/>
    <w:rsid w:val="003F035B"/>
    <w:rsid w:val="00400C4A"/>
    <w:rsid w:val="00402B4D"/>
    <w:rsid w:val="00402BEB"/>
    <w:rsid w:val="00422BE3"/>
    <w:rsid w:val="004349BB"/>
    <w:rsid w:val="00461B17"/>
    <w:rsid w:val="0047751B"/>
    <w:rsid w:val="00482715"/>
    <w:rsid w:val="00495F20"/>
    <w:rsid w:val="004A122A"/>
    <w:rsid w:val="004A336F"/>
    <w:rsid w:val="004D17A2"/>
    <w:rsid w:val="004F2398"/>
    <w:rsid w:val="004F63C7"/>
    <w:rsid w:val="005034F7"/>
    <w:rsid w:val="00514ED2"/>
    <w:rsid w:val="00531C90"/>
    <w:rsid w:val="00537C58"/>
    <w:rsid w:val="005521C1"/>
    <w:rsid w:val="005870FC"/>
    <w:rsid w:val="005967EC"/>
    <w:rsid w:val="005A0772"/>
    <w:rsid w:val="005A7685"/>
    <w:rsid w:val="005C64A1"/>
    <w:rsid w:val="005C74E0"/>
    <w:rsid w:val="005E7471"/>
    <w:rsid w:val="00611CE8"/>
    <w:rsid w:val="00616BE4"/>
    <w:rsid w:val="006175D0"/>
    <w:rsid w:val="00630EC6"/>
    <w:rsid w:val="0065401A"/>
    <w:rsid w:val="0066736B"/>
    <w:rsid w:val="00671669"/>
    <w:rsid w:val="0067260C"/>
    <w:rsid w:val="0067442B"/>
    <w:rsid w:val="006905A4"/>
    <w:rsid w:val="006A2ED1"/>
    <w:rsid w:val="006D151E"/>
    <w:rsid w:val="006E06EC"/>
    <w:rsid w:val="006E5DC0"/>
    <w:rsid w:val="00703735"/>
    <w:rsid w:val="0073249F"/>
    <w:rsid w:val="00740682"/>
    <w:rsid w:val="0074349B"/>
    <w:rsid w:val="00764A69"/>
    <w:rsid w:val="007717D7"/>
    <w:rsid w:val="0078287D"/>
    <w:rsid w:val="00783696"/>
    <w:rsid w:val="007901FF"/>
    <w:rsid w:val="007A7614"/>
    <w:rsid w:val="007C2B36"/>
    <w:rsid w:val="007E0A48"/>
    <w:rsid w:val="007F1FAC"/>
    <w:rsid w:val="007F39A9"/>
    <w:rsid w:val="00820E4B"/>
    <w:rsid w:val="00832B69"/>
    <w:rsid w:val="0084765F"/>
    <w:rsid w:val="00852E12"/>
    <w:rsid w:val="00866C26"/>
    <w:rsid w:val="00876E4F"/>
    <w:rsid w:val="00887F57"/>
    <w:rsid w:val="00891EF5"/>
    <w:rsid w:val="00893BBA"/>
    <w:rsid w:val="008A58D2"/>
    <w:rsid w:val="008B03C6"/>
    <w:rsid w:val="008B4B95"/>
    <w:rsid w:val="008B75A2"/>
    <w:rsid w:val="008B7F79"/>
    <w:rsid w:val="008C4990"/>
    <w:rsid w:val="008E7D05"/>
    <w:rsid w:val="008F04DB"/>
    <w:rsid w:val="008F4265"/>
    <w:rsid w:val="008F4F67"/>
    <w:rsid w:val="008F7DC5"/>
    <w:rsid w:val="00904223"/>
    <w:rsid w:val="009140E4"/>
    <w:rsid w:val="00927982"/>
    <w:rsid w:val="00935CC9"/>
    <w:rsid w:val="00936BD0"/>
    <w:rsid w:val="00957F12"/>
    <w:rsid w:val="009650AB"/>
    <w:rsid w:val="009657E5"/>
    <w:rsid w:val="009815C3"/>
    <w:rsid w:val="00986D1B"/>
    <w:rsid w:val="009906F5"/>
    <w:rsid w:val="00991473"/>
    <w:rsid w:val="00992395"/>
    <w:rsid w:val="00996734"/>
    <w:rsid w:val="0099705C"/>
    <w:rsid w:val="009B42F1"/>
    <w:rsid w:val="009B7AF4"/>
    <w:rsid w:val="009C5343"/>
    <w:rsid w:val="009D4876"/>
    <w:rsid w:val="009E0903"/>
    <w:rsid w:val="00A1753F"/>
    <w:rsid w:val="00A2496D"/>
    <w:rsid w:val="00A26796"/>
    <w:rsid w:val="00A33A99"/>
    <w:rsid w:val="00A460D7"/>
    <w:rsid w:val="00A50723"/>
    <w:rsid w:val="00A51848"/>
    <w:rsid w:val="00A54957"/>
    <w:rsid w:val="00A65EE2"/>
    <w:rsid w:val="00A7166E"/>
    <w:rsid w:val="00A84C6C"/>
    <w:rsid w:val="00AA29AC"/>
    <w:rsid w:val="00AA3D83"/>
    <w:rsid w:val="00AB4158"/>
    <w:rsid w:val="00AD6174"/>
    <w:rsid w:val="00AE3565"/>
    <w:rsid w:val="00AE4559"/>
    <w:rsid w:val="00AE49CE"/>
    <w:rsid w:val="00AF0736"/>
    <w:rsid w:val="00AF157B"/>
    <w:rsid w:val="00B1381D"/>
    <w:rsid w:val="00B1791A"/>
    <w:rsid w:val="00B200A1"/>
    <w:rsid w:val="00B37941"/>
    <w:rsid w:val="00B61469"/>
    <w:rsid w:val="00B66E10"/>
    <w:rsid w:val="00B70A0B"/>
    <w:rsid w:val="00B7196F"/>
    <w:rsid w:val="00B7245A"/>
    <w:rsid w:val="00B84940"/>
    <w:rsid w:val="00B90D2F"/>
    <w:rsid w:val="00B96FB8"/>
    <w:rsid w:val="00B97377"/>
    <w:rsid w:val="00BB7A34"/>
    <w:rsid w:val="00BC364F"/>
    <w:rsid w:val="00BD08DC"/>
    <w:rsid w:val="00BD5DD0"/>
    <w:rsid w:val="00BE242B"/>
    <w:rsid w:val="00C01F5D"/>
    <w:rsid w:val="00C11007"/>
    <w:rsid w:val="00C27778"/>
    <w:rsid w:val="00C36E01"/>
    <w:rsid w:val="00C37834"/>
    <w:rsid w:val="00C65926"/>
    <w:rsid w:val="00C726D4"/>
    <w:rsid w:val="00C872B6"/>
    <w:rsid w:val="00CC0DE5"/>
    <w:rsid w:val="00CE1D45"/>
    <w:rsid w:val="00CE4CE0"/>
    <w:rsid w:val="00CE55FC"/>
    <w:rsid w:val="00D01FCE"/>
    <w:rsid w:val="00D17A71"/>
    <w:rsid w:val="00D20BD9"/>
    <w:rsid w:val="00D25054"/>
    <w:rsid w:val="00D33553"/>
    <w:rsid w:val="00D357B4"/>
    <w:rsid w:val="00D5308E"/>
    <w:rsid w:val="00D562C0"/>
    <w:rsid w:val="00D614C8"/>
    <w:rsid w:val="00D7288B"/>
    <w:rsid w:val="00D843A7"/>
    <w:rsid w:val="00D927CC"/>
    <w:rsid w:val="00E036D8"/>
    <w:rsid w:val="00E1790C"/>
    <w:rsid w:val="00E21C0D"/>
    <w:rsid w:val="00E22D29"/>
    <w:rsid w:val="00E3293D"/>
    <w:rsid w:val="00E342D7"/>
    <w:rsid w:val="00E71EF6"/>
    <w:rsid w:val="00E951C3"/>
    <w:rsid w:val="00E9555C"/>
    <w:rsid w:val="00EA3E86"/>
    <w:rsid w:val="00EB3C61"/>
    <w:rsid w:val="00EB6C7F"/>
    <w:rsid w:val="00EB7AAC"/>
    <w:rsid w:val="00EC2433"/>
    <w:rsid w:val="00EC70C2"/>
    <w:rsid w:val="00EF1BD0"/>
    <w:rsid w:val="00EF419E"/>
    <w:rsid w:val="00EF694D"/>
    <w:rsid w:val="00F01C14"/>
    <w:rsid w:val="00F049E1"/>
    <w:rsid w:val="00F23660"/>
    <w:rsid w:val="00F316DB"/>
    <w:rsid w:val="00F36D8D"/>
    <w:rsid w:val="00F429DE"/>
    <w:rsid w:val="00F65CE2"/>
    <w:rsid w:val="00F72CA1"/>
    <w:rsid w:val="00F76A4E"/>
    <w:rsid w:val="00F77082"/>
    <w:rsid w:val="00FA4360"/>
    <w:rsid w:val="00FB3060"/>
    <w:rsid w:val="00FB6C69"/>
    <w:rsid w:val="00FC05CB"/>
    <w:rsid w:val="00FC42DE"/>
    <w:rsid w:val="00FC6F67"/>
    <w:rsid w:val="00FE2B3E"/>
    <w:rsid w:val="00FE386E"/>
    <w:rsid w:val="00FE7E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DF84E4ACB5BC35E5A005211636F3045FDD302ED3865B7EFE7199D41371F088F6D4995A9881324F1DNCc7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F84E4ACB5BC35E5A005211636F3045FDD3026D2855E7EFE7199D41371F088F6D4995A9881324F1FNCc4G" TargetMode="External"/><Relationship Id="rId5" Type="http://schemas.openxmlformats.org/officeDocument/2006/relationships/hyperlink" Target="consultantplus://offline/ref=DF84E4ACB5BC35E5A005211636F3045FDD3026D3825F7EFE7199D41371F088F6D4995A9881324F10NCc0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8642</Words>
  <Characters>49260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2014-05-29T06:29:00Z</cp:lastPrinted>
  <dcterms:created xsi:type="dcterms:W3CDTF">2014-05-29T06:28:00Z</dcterms:created>
  <dcterms:modified xsi:type="dcterms:W3CDTF">2014-05-29T06:30:00Z</dcterms:modified>
</cp:coreProperties>
</file>